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08C" w:rsidRPr="00845E50" w:rsidRDefault="00CF6E21" w:rsidP="00845E50">
      <w:pPr>
        <w:pStyle w:val="Heading1"/>
        <w:jc w:val="center"/>
        <w:rPr>
          <w:sz w:val="44"/>
          <w:szCs w:val="44"/>
        </w:rPr>
      </w:pPr>
      <w:r w:rsidRPr="00845E50">
        <w:rPr>
          <w:sz w:val="44"/>
          <w:szCs w:val="44"/>
        </w:rPr>
        <w:t>Interprofessional Education</w:t>
      </w:r>
      <w:r w:rsidR="00845E50" w:rsidRPr="00845E50">
        <w:rPr>
          <w:sz w:val="44"/>
          <w:szCs w:val="44"/>
        </w:rPr>
        <w:t xml:space="preserve"> (IPE)</w:t>
      </w:r>
      <w:r w:rsidRPr="00845E50">
        <w:rPr>
          <w:sz w:val="44"/>
          <w:szCs w:val="44"/>
        </w:rPr>
        <w:t xml:space="preserve"> in a Clinical Placement</w:t>
      </w:r>
      <w:r w:rsidR="00845E50" w:rsidRPr="00845E50">
        <w:rPr>
          <w:sz w:val="44"/>
          <w:szCs w:val="44"/>
        </w:rPr>
        <w:t xml:space="preserve"> </w:t>
      </w:r>
      <w:r w:rsidR="00CC408C" w:rsidRPr="00845E50">
        <w:rPr>
          <w:sz w:val="44"/>
          <w:szCs w:val="44"/>
        </w:rPr>
        <w:t>Activity Series</w:t>
      </w:r>
    </w:p>
    <w:p w:rsidR="00CF6E21" w:rsidRDefault="00CF6E21" w:rsidP="00845E50">
      <w:pPr>
        <w:spacing w:line="240" w:lineRule="auto"/>
        <w:jc w:val="center"/>
        <w:rPr>
          <w:b/>
          <w:color w:val="1F497D" w:themeColor="text2"/>
          <w:u w:val="single"/>
        </w:rPr>
      </w:pPr>
    </w:p>
    <w:p w:rsidR="00546F0E" w:rsidRDefault="008A61A6" w:rsidP="00845E50">
      <w:pPr>
        <w:spacing w:line="240" w:lineRule="auto"/>
      </w:pPr>
      <w:r>
        <w:t xml:space="preserve">This activity series provides a flexible means for </w:t>
      </w:r>
      <w:r w:rsidR="001F3724">
        <w:t>students</w:t>
      </w:r>
      <w:r>
        <w:t xml:space="preserve"> to learn </w:t>
      </w:r>
      <w:r w:rsidR="00472103">
        <w:t>with, from and about</w:t>
      </w:r>
      <w:r>
        <w:t xml:space="preserve"> colleagues from other professions.  </w:t>
      </w:r>
      <w:r w:rsidR="004F7B72">
        <w:t xml:space="preserve">The activity sheets outline </w:t>
      </w:r>
      <w:r w:rsidR="004F7B72" w:rsidRPr="00DF3FE8">
        <w:rPr>
          <w:b/>
          <w:u w:val="single"/>
        </w:rPr>
        <w:t>self-directed</w:t>
      </w:r>
      <w:r w:rsidR="004F7B72">
        <w:t xml:space="preserve"> </w:t>
      </w:r>
      <w:r w:rsidR="000B0FCB" w:rsidRPr="00202D4C">
        <w:t xml:space="preserve">interprofessional education </w:t>
      </w:r>
      <w:r w:rsidR="004F7B72" w:rsidRPr="00202D4C">
        <w:t>activities</w:t>
      </w:r>
      <w:r w:rsidR="004F7B72">
        <w:t xml:space="preserve"> that </w:t>
      </w:r>
      <w:r w:rsidR="00F1156B">
        <w:t>learner</w:t>
      </w:r>
      <w:r w:rsidR="004F7B72">
        <w:t>s can complete while on placement</w:t>
      </w:r>
      <w:r w:rsidR="00845E50">
        <w:rPr>
          <w:rStyle w:val="FootnoteReference"/>
        </w:rPr>
        <w:footnoteReference w:id="1"/>
      </w:r>
      <w:r w:rsidR="004F7B72">
        <w:t>.</w:t>
      </w:r>
      <w:r w:rsidR="00546F0E">
        <w:t xml:space="preserve">  Download the activity sheets and work with your </w:t>
      </w:r>
      <w:r w:rsidR="001F3724">
        <w:t>preceptor</w:t>
      </w:r>
      <w:r w:rsidR="00546F0E">
        <w:t xml:space="preserve"> to determine how best to complete the activities while on placement.    </w:t>
      </w:r>
      <w:r w:rsidR="00932A86">
        <w:t xml:space="preserve"> </w:t>
      </w:r>
      <w:bookmarkStart w:id="0" w:name="_GoBack"/>
      <w:bookmarkEnd w:id="0"/>
    </w:p>
    <w:p w:rsidR="00546F0E" w:rsidRDefault="00546F0E" w:rsidP="00845E50">
      <w:pPr>
        <w:spacing w:line="240" w:lineRule="auto"/>
      </w:pPr>
    </w:p>
    <w:p w:rsidR="00B74DC3" w:rsidRDefault="00B74DC3" w:rsidP="00845E50">
      <w:pPr>
        <w:spacing w:line="240" w:lineRule="auto"/>
        <w:rPr>
          <w:b/>
          <w:color w:val="632423" w:themeColor="accent2" w:themeShade="80"/>
        </w:rPr>
      </w:pPr>
      <w:r>
        <w:rPr>
          <w:b/>
          <w:color w:val="632423" w:themeColor="accent2" w:themeShade="80"/>
        </w:rPr>
        <w:t>Activities</w:t>
      </w:r>
    </w:p>
    <w:p w:rsidR="00B74DC3" w:rsidRDefault="00B74DC3" w:rsidP="00845E50">
      <w:pPr>
        <w:spacing w:line="240" w:lineRule="auto"/>
      </w:pPr>
      <w:r>
        <w:t>E</w:t>
      </w:r>
      <w:r w:rsidRPr="00D67AD8">
        <w:t>ach activity can be completed during a different placement</w:t>
      </w:r>
      <w:r w:rsidRPr="00546F0E">
        <w:t xml:space="preserve">. </w:t>
      </w:r>
      <w:r>
        <w:t>Learner</w:t>
      </w:r>
      <w:r w:rsidRPr="00D67AD8">
        <w:t xml:space="preserve">s should complete </w:t>
      </w:r>
      <w:r>
        <w:t>all</w:t>
      </w:r>
      <w:r w:rsidRPr="00D67AD8">
        <w:t xml:space="preserve"> three activities before the end of their program</w:t>
      </w:r>
      <w:r>
        <w:t xml:space="preserve">: </w:t>
      </w:r>
    </w:p>
    <w:p w:rsidR="006B59AA" w:rsidRPr="00D67AD8" w:rsidRDefault="006B59AA" w:rsidP="00845E50">
      <w:pPr>
        <w:spacing w:line="240" w:lineRule="auto"/>
      </w:pPr>
    </w:p>
    <w:p w:rsidR="00B74DC3" w:rsidRPr="00CC467B" w:rsidRDefault="00B74DC3" w:rsidP="00845E50">
      <w:pPr>
        <w:numPr>
          <w:ilvl w:val="0"/>
          <w:numId w:val="20"/>
        </w:numPr>
        <w:spacing w:line="240" w:lineRule="auto"/>
        <w:rPr>
          <w:rFonts w:eastAsia="Times New Roman"/>
          <w:b/>
          <w:bCs/>
        </w:rPr>
      </w:pPr>
      <w:r w:rsidRPr="00CC467B">
        <w:rPr>
          <w:rFonts w:eastAsia="Times New Roman"/>
          <w:b/>
          <w:bCs/>
        </w:rPr>
        <w:t>Reflection on an Interprofessional Education Session</w:t>
      </w:r>
    </w:p>
    <w:p w:rsidR="00B74DC3" w:rsidRPr="00CC467B" w:rsidRDefault="00B74DC3" w:rsidP="00845E50">
      <w:pPr>
        <w:numPr>
          <w:ilvl w:val="0"/>
          <w:numId w:val="20"/>
        </w:numPr>
        <w:spacing w:line="240" w:lineRule="auto"/>
        <w:rPr>
          <w:rFonts w:eastAsia="Times New Roman"/>
          <w:b/>
          <w:bCs/>
        </w:rPr>
      </w:pPr>
      <w:r w:rsidRPr="00CC467B">
        <w:rPr>
          <w:rFonts w:eastAsia="Times New Roman"/>
          <w:b/>
          <w:bCs/>
        </w:rPr>
        <w:t xml:space="preserve">Shadowing a </w:t>
      </w:r>
      <w:r w:rsidR="001F3724">
        <w:rPr>
          <w:rFonts w:eastAsia="Times New Roman"/>
          <w:b/>
          <w:bCs/>
        </w:rPr>
        <w:t xml:space="preserve">Patient </w:t>
      </w:r>
      <w:r w:rsidRPr="00CC467B">
        <w:rPr>
          <w:rFonts w:eastAsia="Times New Roman"/>
          <w:b/>
          <w:bCs/>
        </w:rPr>
        <w:t xml:space="preserve"> </w:t>
      </w:r>
    </w:p>
    <w:p w:rsidR="00B74DC3" w:rsidRPr="00CC467B" w:rsidRDefault="00B74DC3" w:rsidP="00845E50">
      <w:pPr>
        <w:numPr>
          <w:ilvl w:val="0"/>
          <w:numId w:val="20"/>
        </w:numPr>
        <w:spacing w:line="240" w:lineRule="auto"/>
        <w:rPr>
          <w:rFonts w:eastAsia="Times New Roman"/>
          <w:b/>
          <w:bCs/>
        </w:rPr>
      </w:pPr>
      <w:r w:rsidRPr="00CC467B">
        <w:rPr>
          <w:rFonts w:eastAsia="Times New Roman"/>
          <w:b/>
          <w:bCs/>
        </w:rPr>
        <w:t>Participation in a Team Meeting</w:t>
      </w:r>
    </w:p>
    <w:p w:rsidR="00B74DC3" w:rsidRDefault="00B74DC3" w:rsidP="00845E50">
      <w:pPr>
        <w:spacing w:line="240" w:lineRule="auto"/>
      </w:pPr>
    </w:p>
    <w:p w:rsidR="00773A05" w:rsidRPr="00773A05" w:rsidRDefault="00773A05" w:rsidP="00845E50">
      <w:pPr>
        <w:spacing w:line="240" w:lineRule="auto"/>
        <w:rPr>
          <w:b/>
          <w:color w:val="632423" w:themeColor="accent2" w:themeShade="80"/>
        </w:rPr>
      </w:pPr>
      <w:r>
        <w:rPr>
          <w:b/>
          <w:color w:val="632423" w:themeColor="accent2" w:themeShade="80"/>
        </w:rPr>
        <w:t>Why Interprofessional Education?</w:t>
      </w:r>
    </w:p>
    <w:p w:rsidR="00773A05" w:rsidRDefault="00773A05" w:rsidP="00845E50">
      <w:pPr>
        <w:spacing w:line="240" w:lineRule="auto"/>
      </w:pPr>
      <w:r w:rsidRPr="00773A05">
        <w:t xml:space="preserve">There is a growing need to change </w:t>
      </w:r>
      <w:r w:rsidR="009F142F">
        <w:t>how</w:t>
      </w:r>
      <w:r w:rsidRPr="00773A05">
        <w:t xml:space="preserve"> health care is delivered to ensure timely access </w:t>
      </w:r>
      <w:r w:rsidR="00472103">
        <w:t xml:space="preserve">to </w:t>
      </w:r>
      <w:r w:rsidRPr="00773A05">
        <w:t xml:space="preserve">health and human service professionals who provide comprehensive care. Interprofessional collaboration is increasingly acknowledged as the best means of accomplishing this.  </w:t>
      </w:r>
      <w:r w:rsidR="00845E50">
        <w:t>I</w:t>
      </w:r>
      <w:r w:rsidR="00845E50" w:rsidRPr="00773A05">
        <w:t>n order to have the skills and knowledge to practice interprofessionally, health care providers need to be trained interprofessionally.</w:t>
      </w:r>
    </w:p>
    <w:p w:rsidR="00FE4776" w:rsidRDefault="00FE4776" w:rsidP="00845E50">
      <w:pPr>
        <w:spacing w:line="240" w:lineRule="auto"/>
      </w:pPr>
      <w:bookmarkStart w:id="1" w:name="_Hlk78199358"/>
    </w:p>
    <w:tbl>
      <w:tblPr>
        <w:tblStyle w:val="TableGrid"/>
        <w:tblW w:w="0" w:type="auto"/>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9300"/>
      </w:tblGrid>
      <w:tr w:rsidR="000B0FCB" w:rsidTr="00773A05">
        <w:tc>
          <w:tcPr>
            <w:tcW w:w="9576" w:type="dxa"/>
          </w:tcPr>
          <w:p w:rsidR="000B0FCB" w:rsidRPr="000B0FCB" w:rsidRDefault="00773A05" w:rsidP="00845E50">
            <w:bookmarkStart w:id="2" w:name="_Hlk77931623"/>
            <w:r w:rsidRPr="000B0FCB">
              <w:rPr>
                <w:b/>
                <w:color w:val="632423" w:themeColor="accent2" w:themeShade="80"/>
              </w:rPr>
              <w:t xml:space="preserve">Interprofessional Collaboration </w:t>
            </w:r>
            <w:r w:rsidR="009F142F">
              <w:t>"</w:t>
            </w:r>
            <w:r>
              <w:t xml:space="preserve">is designed </w:t>
            </w:r>
            <w:r w:rsidRPr="000B0FCB">
              <w:t>to promote the active participation of each discipline in</w:t>
            </w:r>
            <w:r w:rsidR="009F142F">
              <w:t xml:space="preserve"> </w:t>
            </w:r>
            <w:r w:rsidRPr="000B0FCB">
              <w:t>patient care. It enhances patient and family</w:t>
            </w:r>
            <w:r w:rsidR="004402FB">
              <w:t>-</w:t>
            </w:r>
            <w:r w:rsidRPr="000B0FCB">
              <w:t>centred goals and values, provides mechanisms for continuous communication among caregivers, optimizes staff participation in clinical decision making within and across disciplines and fosters respect for disciplinary contributions of all professionals</w:t>
            </w:r>
            <w:r w:rsidR="009F142F">
              <w:t>"</w:t>
            </w:r>
            <w:r>
              <w:t xml:space="preserve"> (Health Canada, 2003).</w:t>
            </w:r>
          </w:p>
        </w:tc>
      </w:tr>
      <w:bookmarkEnd w:id="1"/>
    </w:tbl>
    <w:p w:rsidR="00773A05" w:rsidRDefault="00773A05" w:rsidP="00845E50">
      <w:pPr>
        <w:spacing w:line="240" w:lineRule="auto"/>
      </w:pPr>
    </w:p>
    <w:p w:rsidR="000B0FCB" w:rsidRDefault="00845E50" w:rsidP="00845E50">
      <w:pPr>
        <w:spacing w:line="240" w:lineRule="auto"/>
      </w:pPr>
      <w:r>
        <w:t>Ideally, IPE</w:t>
      </w:r>
      <w:r w:rsidRPr="00773A05">
        <w:t xml:space="preserve"> </w:t>
      </w:r>
      <w:r>
        <w:t>should</w:t>
      </w:r>
      <w:r w:rsidRPr="00773A05">
        <w:t xml:space="preserve"> be integrated throughout the continuum of learning, </w:t>
      </w:r>
      <w:r w:rsidR="009F142F">
        <w:t>starting</w:t>
      </w:r>
      <w:r w:rsidRPr="00773A05">
        <w:t xml:space="preserve"> with pre-licensure, university-based education; includes practice-based education that occurs during placements; and is maintained through continuing professional development.</w:t>
      </w:r>
      <w:r>
        <w:t xml:space="preserve">  </w:t>
      </w:r>
    </w:p>
    <w:p w:rsidR="00773A05" w:rsidRDefault="00773A05" w:rsidP="00845E50">
      <w:pPr>
        <w:spacing w:line="240" w:lineRule="auto"/>
      </w:pPr>
    </w:p>
    <w:tbl>
      <w:tblPr>
        <w:tblStyle w:val="TableGrid"/>
        <w:tblW w:w="0" w:type="auto"/>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9300"/>
      </w:tblGrid>
      <w:tr w:rsidR="00773A05" w:rsidTr="00773A05">
        <w:tc>
          <w:tcPr>
            <w:tcW w:w="9576" w:type="dxa"/>
          </w:tcPr>
          <w:p w:rsidR="00773A05" w:rsidRPr="000B0FCB" w:rsidRDefault="00773A05" w:rsidP="00845E50">
            <w:r w:rsidRPr="000B0FCB">
              <w:rPr>
                <w:b/>
                <w:color w:val="632423" w:themeColor="accent2" w:themeShade="80"/>
              </w:rPr>
              <w:t>Interprofessional Education</w:t>
            </w:r>
            <w:r w:rsidRPr="000B0FCB">
              <w:rPr>
                <w:color w:val="632423" w:themeColor="accent2" w:themeShade="80"/>
              </w:rPr>
              <w:t xml:space="preserve"> </w:t>
            </w:r>
            <w:r w:rsidR="001F3724">
              <w:t>refers to occasions when students from two or more professions in health and social care learn together during all or part of their professional training with the object of cultivating collaborative practice for providing client- or patient-centred health care</w:t>
            </w:r>
            <w:r>
              <w:t xml:space="preserve"> (</w:t>
            </w:r>
            <w:r w:rsidR="001F3724">
              <w:t>WHO,</w:t>
            </w:r>
            <w:r w:rsidR="00916ECE">
              <w:t xml:space="preserve"> </w:t>
            </w:r>
            <w:r w:rsidR="001F3724">
              <w:t>2010</w:t>
            </w:r>
            <w:r>
              <w:t>).</w:t>
            </w:r>
          </w:p>
        </w:tc>
      </w:tr>
      <w:bookmarkEnd w:id="2"/>
    </w:tbl>
    <w:p w:rsidR="00845E50" w:rsidRDefault="00845E50" w:rsidP="00845E50">
      <w:pPr>
        <w:spacing w:line="240" w:lineRule="auto"/>
      </w:pPr>
    </w:p>
    <w:p w:rsidR="004360D9" w:rsidRDefault="00472103" w:rsidP="00845E50">
      <w:pPr>
        <w:spacing w:line="240" w:lineRule="auto"/>
        <w:sectPr w:rsidR="004360D9" w:rsidSect="00CD0EE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docGrid w:linePitch="360"/>
        </w:sectPr>
      </w:pPr>
      <w:r>
        <w:t xml:space="preserve">Most </w:t>
      </w:r>
      <w:r w:rsidR="00F1156B">
        <w:t>learner</w:t>
      </w:r>
      <w:r w:rsidR="00773A05" w:rsidRPr="00773A05">
        <w:t>s spend at least 40% of their training in clinical settings that range from acute care settings to community-based offices and clinics throughout the province</w:t>
      </w:r>
      <w:r>
        <w:t>, making this an idea</w:t>
      </w:r>
      <w:r w:rsidR="00B42CD3">
        <w:t>l</w:t>
      </w:r>
      <w:r>
        <w:t xml:space="preserve"> space for them to learn with, from and about other professions</w:t>
      </w:r>
      <w:r w:rsidR="00773A05" w:rsidRPr="00773A05">
        <w:t>.</w:t>
      </w:r>
      <w:r w:rsidR="00DF3FE8">
        <w:t xml:space="preserve"> </w:t>
      </w:r>
    </w:p>
    <w:p w:rsidR="002845C0" w:rsidRDefault="002845C0" w:rsidP="00845E50">
      <w:pPr>
        <w:spacing w:line="240" w:lineRule="auto"/>
        <w:rPr>
          <w:b/>
          <w:color w:val="1F497D" w:themeColor="text2"/>
          <w:sz w:val="28"/>
          <w:szCs w:val="28"/>
        </w:rPr>
        <w:sectPr w:rsidR="002845C0" w:rsidSect="004360D9">
          <w:pgSz w:w="12240" w:h="15840"/>
          <w:pgMar w:top="1440" w:right="1440" w:bottom="1440" w:left="1440" w:header="720" w:footer="720" w:gutter="0"/>
          <w:pgNumType w:start="1"/>
          <w:cols w:space="720"/>
          <w:titlePg/>
          <w:docGrid w:linePitch="360"/>
        </w:sectPr>
      </w:pPr>
    </w:p>
    <w:p w:rsidR="008A61A6" w:rsidRPr="00845E50" w:rsidRDefault="004360D9" w:rsidP="004360D9">
      <w:pPr>
        <w:pStyle w:val="Heading2"/>
        <w:jc w:val="center"/>
        <w:rPr>
          <w:sz w:val="36"/>
          <w:szCs w:val="36"/>
        </w:rPr>
      </w:pPr>
      <w:r>
        <w:rPr>
          <w:sz w:val="36"/>
          <w:szCs w:val="36"/>
        </w:rPr>
        <w:t>Interprofessional Education</w:t>
      </w:r>
      <w:r w:rsidR="004F7B72" w:rsidRPr="00845E50">
        <w:rPr>
          <w:sz w:val="36"/>
          <w:szCs w:val="36"/>
        </w:rPr>
        <w:t xml:space="preserve"> in a Clinical Placement</w:t>
      </w:r>
    </w:p>
    <w:p w:rsidR="004F7B72" w:rsidRPr="00845E50" w:rsidRDefault="004F7B72" w:rsidP="004360D9">
      <w:pPr>
        <w:pStyle w:val="Heading2"/>
        <w:jc w:val="center"/>
        <w:rPr>
          <w:sz w:val="36"/>
          <w:szCs w:val="36"/>
        </w:rPr>
      </w:pPr>
      <w:r w:rsidRPr="00845E50">
        <w:rPr>
          <w:sz w:val="36"/>
          <w:szCs w:val="36"/>
        </w:rPr>
        <w:t>Activity Sheet #1</w:t>
      </w:r>
      <w:r w:rsidR="00DF3FE8" w:rsidRPr="00845E50">
        <w:rPr>
          <w:sz w:val="36"/>
          <w:szCs w:val="36"/>
        </w:rPr>
        <w:t xml:space="preserve"> - Reflection on an </w:t>
      </w:r>
      <w:r w:rsidR="00845E50" w:rsidRPr="00845E50">
        <w:rPr>
          <w:sz w:val="36"/>
          <w:szCs w:val="36"/>
        </w:rPr>
        <w:t xml:space="preserve">IPE </w:t>
      </w:r>
      <w:r w:rsidR="00DF3FE8" w:rsidRPr="00845E50">
        <w:rPr>
          <w:sz w:val="36"/>
          <w:szCs w:val="36"/>
        </w:rPr>
        <w:t>Session</w:t>
      </w:r>
    </w:p>
    <w:p w:rsidR="008A61A6" w:rsidRDefault="008A61A6" w:rsidP="00845E50">
      <w:pPr>
        <w:spacing w:line="240" w:lineRule="auto"/>
      </w:pPr>
    </w:p>
    <w:p w:rsidR="00B74DC3" w:rsidRDefault="004F7B72" w:rsidP="00845E50">
      <w:pPr>
        <w:spacing w:line="240" w:lineRule="auto"/>
        <w:jc w:val="left"/>
      </w:pPr>
      <w:r>
        <w:t>During placement</w:t>
      </w:r>
      <w:r w:rsidR="00A94F1F">
        <w:t>s</w:t>
      </w:r>
      <w:r w:rsidR="00B42CD3">
        <w:t>,</w:t>
      </w:r>
      <w:r w:rsidR="00A94F1F">
        <w:t xml:space="preserve"> </w:t>
      </w:r>
      <w:r w:rsidR="001F3724">
        <w:t>students</w:t>
      </w:r>
      <w:r w:rsidR="00A94F1F">
        <w:t xml:space="preserve"> </w:t>
      </w:r>
      <w:r>
        <w:t xml:space="preserve">have </w:t>
      </w:r>
      <w:r w:rsidR="00B42CD3">
        <w:t>various</w:t>
      </w:r>
      <w:r w:rsidR="00E622B9">
        <w:t xml:space="preserve"> opportunities to </w:t>
      </w:r>
      <w:r>
        <w:t xml:space="preserve">learn </w:t>
      </w:r>
      <w:r w:rsidR="00CC467B">
        <w:t xml:space="preserve">with, from and about </w:t>
      </w:r>
      <w:r>
        <w:t>colleagues from other professions</w:t>
      </w:r>
      <w:r w:rsidR="00CC467B">
        <w:t xml:space="preserve"> during a range of education sessions</w:t>
      </w:r>
      <w:r>
        <w:t>.</w:t>
      </w:r>
      <w:r w:rsidR="00E622B9">
        <w:t xml:space="preserve">  </w:t>
      </w:r>
      <w:r>
        <w:t xml:space="preserve">This activity sheet </w:t>
      </w:r>
      <w:r w:rsidR="00F1156B">
        <w:t xml:space="preserve">will guide learners </w:t>
      </w:r>
      <w:r>
        <w:t>through a structured reflection about one of the interprofessional educational s</w:t>
      </w:r>
      <w:r w:rsidR="003C1820">
        <w:t xml:space="preserve">essions that take place during </w:t>
      </w:r>
      <w:r w:rsidR="00F1156B">
        <w:t>their</w:t>
      </w:r>
      <w:r>
        <w:t xml:space="preserve"> placement</w:t>
      </w:r>
      <w:r w:rsidR="001F3724">
        <w:t>s</w:t>
      </w:r>
      <w:r w:rsidR="003C1820">
        <w:t xml:space="preserve">.  </w:t>
      </w:r>
    </w:p>
    <w:p w:rsidR="00B74DC3" w:rsidRDefault="00B74DC3" w:rsidP="00845E50">
      <w:pPr>
        <w:spacing w:line="240" w:lineRule="auto"/>
        <w:jc w:val="left"/>
      </w:pPr>
    </w:p>
    <w:p w:rsidR="008A61A6" w:rsidRDefault="00902783" w:rsidP="00845E50">
      <w:pPr>
        <w:spacing w:line="240" w:lineRule="auto"/>
        <w:jc w:val="left"/>
      </w:pPr>
      <w:r w:rsidRPr="00B74DC3">
        <w:rPr>
          <w:b/>
          <w:color w:val="1F497D" w:themeColor="text2"/>
        </w:rPr>
        <w:t xml:space="preserve">Educational sessions that may be appropriate </w:t>
      </w:r>
      <w:r w:rsidR="00B42CD3">
        <w:rPr>
          <w:b/>
          <w:color w:val="1F497D" w:themeColor="text2"/>
        </w:rPr>
        <w:t>IPE include</w:t>
      </w:r>
      <w:r w:rsidRPr="00B74DC3">
        <w:rPr>
          <w:b/>
          <w:color w:val="1F497D" w:themeColor="text2"/>
        </w:rPr>
        <w:t>:</w:t>
      </w:r>
      <w:r w:rsidRPr="00B74DC3">
        <w:rPr>
          <w:color w:val="1F497D" w:themeColor="text2"/>
        </w:rPr>
        <w:t xml:space="preserve"> </w:t>
      </w:r>
      <w:r>
        <w:t>lunch and learn sessions</w:t>
      </w:r>
      <w:r w:rsidR="00B42CD3">
        <w:t>,</w:t>
      </w:r>
      <w:r>
        <w:t xml:space="preserve"> journal club discussion</w:t>
      </w:r>
      <w:r w:rsidR="008A61A6">
        <w:t>s</w:t>
      </w:r>
      <w:r w:rsidR="00B42CD3">
        <w:t>,</w:t>
      </w:r>
      <w:r>
        <w:t xml:space="preserve"> </w:t>
      </w:r>
      <w:r w:rsidR="00A94F1F">
        <w:t>practice-based</w:t>
      </w:r>
      <w:r>
        <w:t xml:space="preserve"> discussions</w:t>
      </w:r>
      <w:r w:rsidR="00B42CD3">
        <w:t>,</w:t>
      </w:r>
      <w:r>
        <w:t xml:space="preserve"> and grand rounds.</w:t>
      </w:r>
      <w:r w:rsidR="003C1820">
        <w:t xml:space="preserve">  </w:t>
      </w:r>
    </w:p>
    <w:p w:rsidR="003C1820" w:rsidRPr="008A61A6" w:rsidRDefault="003C1820" w:rsidP="00845E50">
      <w:pPr>
        <w:pStyle w:val="ListParagraph"/>
        <w:spacing w:line="240" w:lineRule="auto"/>
        <w:jc w:val="left"/>
      </w:pPr>
    </w:p>
    <w:tbl>
      <w:tblPr>
        <w:tblStyle w:val="TableGrid"/>
        <w:tblW w:w="0" w:type="auto"/>
        <w:jc w:val="center"/>
        <w:tblLook w:val="04A0" w:firstRow="1" w:lastRow="0" w:firstColumn="1" w:lastColumn="0" w:noHBand="0" w:noVBand="1"/>
      </w:tblPr>
      <w:tblGrid>
        <w:gridCol w:w="9270"/>
      </w:tblGrid>
      <w:tr w:rsidR="003C1820" w:rsidTr="00DF3FE8">
        <w:trPr>
          <w:jc w:val="center"/>
        </w:trPr>
        <w:tc>
          <w:tcPr>
            <w:tcW w:w="9576" w:type="dxa"/>
            <w:tc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tcBorders>
          </w:tcPr>
          <w:p w:rsidR="003C1820" w:rsidRDefault="003C1820" w:rsidP="00845E50">
            <w:pPr>
              <w:jc w:val="left"/>
              <w:rPr>
                <w:b/>
                <w:color w:val="1F497D" w:themeColor="text2"/>
              </w:rPr>
            </w:pPr>
            <w:r>
              <w:rPr>
                <w:b/>
                <w:color w:val="1F497D" w:themeColor="text2"/>
              </w:rPr>
              <w:t>Learning Objectives</w:t>
            </w:r>
          </w:p>
          <w:p w:rsidR="006B59AA" w:rsidRPr="006B59AA" w:rsidRDefault="006B59AA" w:rsidP="00845E50">
            <w:pPr>
              <w:jc w:val="left"/>
              <w:rPr>
                <w:b/>
                <w:color w:val="1F497D" w:themeColor="text2"/>
                <w:sz w:val="12"/>
              </w:rPr>
            </w:pPr>
          </w:p>
          <w:p w:rsidR="003C1820" w:rsidRDefault="003C1820" w:rsidP="00845E50">
            <w:pPr>
              <w:jc w:val="left"/>
            </w:pPr>
            <w:r>
              <w:t>Th</w:t>
            </w:r>
            <w:r w:rsidR="00CC467B">
              <w:t>is</w:t>
            </w:r>
            <w:r>
              <w:t xml:space="preserve"> activity will enable </w:t>
            </w:r>
            <w:r w:rsidR="007F6A0C">
              <w:t>learners to</w:t>
            </w:r>
            <w:r>
              <w:t xml:space="preserve">: </w:t>
            </w:r>
          </w:p>
          <w:p w:rsidR="003C1820" w:rsidRDefault="008F753A" w:rsidP="00845E50">
            <w:pPr>
              <w:pStyle w:val="ListParagraph"/>
              <w:numPr>
                <w:ilvl w:val="0"/>
                <w:numId w:val="2"/>
              </w:numPr>
              <w:ind w:left="570"/>
              <w:jc w:val="left"/>
            </w:pPr>
            <w:r>
              <w:t>Develop a different understanding of issues of common concern for a range of health care providers</w:t>
            </w:r>
          </w:p>
          <w:p w:rsidR="003C1820" w:rsidRDefault="008F753A" w:rsidP="00845E50">
            <w:pPr>
              <w:pStyle w:val="ListParagraph"/>
              <w:numPr>
                <w:ilvl w:val="0"/>
                <w:numId w:val="2"/>
              </w:numPr>
              <w:ind w:left="570"/>
              <w:jc w:val="left"/>
            </w:pPr>
            <w:r>
              <w:t>Understand the roles of other health care providers and the contributions they make to the health care team</w:t>
            </w:r>
          </w:p>
          <w:p w:rsidR="006B59AA" w:rsidRPr="006B59AA" w:rsidRDefault="006B59AA" w:rsidP="00845E50">
            <w:pPr>
              <w:jc w:val="left"/>
              <w:rPr>
                <w:sz w:val="12"/>
              </w:rPr>
            </w:pPr>
          </w:p>
        </w:tc>
      </w:tr>
    </w:tbl>
    <w:p w:rsidR="008A61A6" w:rsidRDefault="008A61A6" w:rsidP="00845E50">
      <w:pPr>
        <w:spacing w:line="240" w:lineRule="auto"/>
        <w:jc w:val="left"/>
        <w:rPr>
          <w:b/>
          <w:color w:val="1F497D" w:themeColor="text2"/>
        </w:rPr>
      </w:pPr>
    </w:p>
    <w:p w:rsidR="00D72D0D" w:rsidRDefault="00F202F1" w:rsidP="00845E50">
      <w:pPr>
        <w:spacing w:line="240" w:lineRule="auto"/>
        <w:jc w:val="left"/>
        <w:rPr>
          <w:b/>
          <w:color w:val="1F497D" w:themeColor="text2"/>
        </w:rPr>
      </w:pPr>
      <w:r>
        <w:rPr>
          <w:b/>
          <w:color w:val="1F497D" w:themeColor="text2"/>
        </w:rPr>
        <w:t xml:space="preserve">ACTIVITY </w:t>
      </w:r>
      <w:r w:rsidRPr="00B217C3">
        <w:rPr>
          <w:b/>
          <w:color w:val="1F497D" w:themeColor="text2"/>
        </w:rPr>
        <w:t>DESCRIPTION</w:t>
      </w:r>
    </w:p>
    <w:p w:rsidR="00D72D0D" w:rsidRPr="00D72D0D" w:rsidRDefault="00D72D0D" w:rsidP="00845E50">
      <w:pPr>
        <w:spacing w:line="240" w:lineRule="auto"/>
        <w:jc w:val="left"/>
        <w:rPr>
          <w:b/>
          <w:color w:val="1F497D" w:themeColor="text2"/>
        </w:rPr>
      </w:pPr>
    </w:p>
    <w:p w:rsidR="00D72D0D" w:rsidRDefault="00D72D0D" w:rsidP="00845E50">
      <w:pPr>
        <w:pStyle w:val="ListParagraph"/>
        <w:numPr>
          <w:ilvl w:val="0"/>
          <w:numId w:val="9"/>
        </w:numPr>
        <w:spacing w:line="240" w:lineRule="auto"/>
        <w:jc w:val="left"/>
      </w:pPr>
      <w:r>
        <w:t>Choose an interprofessional education session to reflect on</w:t>
      </w:r>
      <w:r w:rsidR="003336A5">
        <w:t>.  The session should</w:t>
      </w:r>
      <w:r>
        <w:t xml:space="preserve"> include:</w:t>
      </w:r>
    </w:p>
    <w:p w:rsidR="00D72D0D" w:rsidRDefault="00D72D0D" w:rsidP="00845E50">
      <w:pPr>
        <w:pStyle w:val="ListParagraph"/>
        <w:numPr>
          <w:ilvl w:val="0"/>
          <w:numId w:val="8"/>
        </w:numPr>
        <w:spacing w:line="240" w:lineRule="auto"/>
        <w:jc w:val="left"/>
      </w:pPr>
      <w:r>
        <w:t>Two or more professions</w:t>
      </w:r>
    </w:p>
    <w:p w:rsidR="00D72D0D" w:rsidRPr="002845C0" w:rsidRDefault="008F753A" w:rsidP="00845E50">
      <w:pPr>
        <w:pStyle w:val="ListParagraph"/>
        <w:numPr>
          <w:ilvl w:val="0"/>
          <w:numId w:val="8"/>
        </w:numPr>
        <w:spacing w:line="240" w:lineRule="auto"/>
        <w:jc w:val="left"/>
      </w:pPr>
      <w:r>
        <w:t>I</w:t>
      </w:r>
      <w:r w:rsidR="00D72D0D">
        <w:t xml:space="preserve">nteractivity </w:t>
      </w:r>
      <w:r w:rsidR="00D72D0D" w:rsidRPr="002845C0">
        <w:t>between participants</w:t>
      </w:r>
    </w:p>
    <w:p w:rsidR="002845C0" w:rsidRDefault="00D72D0D" w:rsidP="00845E50">
      <w:pPr>
        <w:pStyle w:val="ListParagraph"/>
        <w:numPr>
          <w:ilvl w:val="0"/>
          <w:numId w:val="8"/>
        </w:numPr>
        <w:spacing w:line="240" w:lineRule="auto"/>
        <w:jc w:val="left"/>
      </w:pPr>
      <w:r w:rsidRPr="002845C0">
        <w:t>Opportunities to learn about, from and with one another</w:t>
      </w:r>
    </w:p>
    <w:p w:rsidR="003C1820" w:rsidRPr="002845C0" w:rsidRDefault="00D72D0D" w:rsidP="00845E50">
      <w:pPr>
        <w:pStyle w:val="ListParagraph"/>
        <w:numPr>
          <w:ilvl w:val="0"/>
          <w:numId w:val="8"/>
        </w:numPr>
        <w:spacing w:line="240" w:lineRule="auto"/>
        <w:jc w:val="left"/>
      </w:pPr>
      <w:r w:rsidRPr="002845C0">
        <w:t>Interprofessional teaching</w:t>
      </w:r>
      <w:r>
        <w:t>/learning moments that are discussed/addressed</w:t>
      </w:r>
    </w:p>
    <w:p w:rsidR="008F753A" w:rsidRDefault="008F753A" w:rsidP="00845E50">
      <w:pPr>
        <w:pStyle w:val="ListParagraph"/>
        <w:spacing w:line="240" w:lineRule="auto"/>
        <w:jc w:val="left"/>
      </w:pPr>
    </w:p>
    <w:p w:rsidR="00235BDE" w:rsidRDefault="00CC467B" w:rsidP="00845E50">
      <w:pPr>
        <w:pStyle w:val="ListParagraph"/>
        <w:numPr>
          <w:ilvl w:val="0"/>
          <w:numId w:val="9"/>
        </w:numPr>
        <w:spacing w:line="240" w:lineRule="auto"/>
        <w:jc w:val="left"/>
      </w:pPr>
      <w:r>
        <w:t>The learner</w:t>
      </w:r>
      <w:r w:rsidR="008F753A">
        <w:t xml:space="preserve"> should review </w:t>
      </w:r>
      <w:r w:rsidR="00235BDE">
        <w:t>the learning objectives above and the r</w:t>
      </w:r>
      <w:r w:rsidR="008F753A">
        <w:t>eflective questions below with their</w:t>
      </w:r>
      <w:r w:rsidR="00235BDE">
        <w:t xml:space="preserve"> clinical supervisor. </w:t>
      </w:r>
    </w:p>
    <w:p w:rsidR="00235BDE" w:rsidRDefault="00235BDE" w:rsidP="00845E50">
      <w:pPr>
        <w:pStyle w:val="ListParagraph"/>
        <w:numPr>
          <w:ilvl w:val="0"/>
          <w:numId w:val="11"/>
        </w:numPr>
        <w:spacing w:line="240" w:lineRule="auto"/>
        <w:ind w:left="1080"/>
        <w:jc w:val="left"/>
      </w:pPr>
      <w:r>
        <w:t>The pre-and post-session questions are a suggested guide and may be modified.</w:t>
      </w:r>
    </w:p>
    <w:p w:rsidR="00235BDE" w:rsidRDefault="00235BDE" w:rsidP="00845E50">
      <w:pPr>
        <w:pStyle w:val="ListParagraph"/>
        <w:spacing w:line="240" w:lineRule="auto"/>
        <w:ind w:left="1080"/>
        <w:jc w:val="left"/>
      </w:pPr>
    </w:p>
    <w:p w:rsidR="00235BDE" w:rsidRDefault="00B42CD3" w:rsidP="00845E50">
      <w:pPr>
        <w:pStyle w:val="ListParagraph"/>
        <w:numPr>
          <w:ilvl w:val="0"/>
          <w:numId w:val="9"/>
        </w:numPr>
        <w:spacing w:line="240" w:lineRule="auto"/>
        <w:jc w:val="left"/>
      </w:pPr>
      <w:r>
        <w:t>Before</w:t>
      </w:r>
      <w:r w:rsidR="00235BDE">
        <w:t xml:space="preserve"> engaging in </w:t>
      </w:r>
      <w:r w:rsidR="000E08A8">
        <w:t>the</w:t>
      </w:r>
      <w:r w:rsidR="00235BDE">
        <w:t xml:space="preserve"> interprofessional education session, </w:t>
      </w:r>
      <w:r w:rsidR="000E08A8">
        <w:t xml:space="preserve">the learner should record their </w:t>
      </w:r>
      <w:r w:rsidR="00235BDE">
        <w:t xml:space="preserve">pre-session reflections and share these with </w:t>
      </w:r>
      <w:r w:rsidR="000E08A8">
        <w:t>their</w:t>
      </w:r>
      <w:r w:rsidR="00235BDE">
        <w:t xml:space="preserve"> clinical supervisor.</w:t>
      </w:r>
    </w:p>
    <w:p w:rsidR="00384789" w:rsidRDefault="00384789" w:rsidP="00845E50">
      <w:pPr>
        <w:spacing w:line="240" w:lineRule="auto"/>
        <w:jc w:val="left"/>
      </w:pPr>
    </w:p>
    <w:tbl>
      <w:tblPr>
        <w:tblStyle w:val="TableGrid"/>
        <w:tblW w:w="0" w:type="auto"/>
        <w:tblLook w:val="04A0" w:firstRow="1" w:lastRow="0" w:firstColumn="1" w:lastColumn="0" w:noHBand="0" w:noVBand="1"/>
      </w:tblPr>
      <w:tblGrid>
        <w:gridCol w:w="9300"/>
      </w:tblGrid>
      <w:tr w:rsidR="00235BDE" w:rsidTr="00235BDE">
        <w:tc>
          <w:tcPr>
            <w:tcW w:w="9576" w:type="dxa"/>
            <w:tcBorders>
              <w:top w:val="single" w:sz="24" w:space="0" w:color="1F497D" w:themeColor="text2"/>
              <w:left w:val="single" w:sz="24" w:space="0" w:color="1F497D" w:themeColor="text2"/>
              <w:bottom w:val="single" w:sz="24" w:space="0" w:color="1F497D" w:themeColor="text2"/>
              <w:right w:val="single" w:sz="24" w:space="0" w:color="1F497D" w:themeColor="text2"/>
            </w:tcBorders>
          </w:tcPr>
          <w:p w:rsidR="00235BDE" w:rsidRDefault="00235BDE" w:rsidP="00845E50">
            <w:pPr>
              <w:jc w:val="left"/>
              <w:rPr>
                <w:b/>
                <w:color w:val="1F497D" w:themeColor="text2"/>
              </w:rPr>
            </w:pPr>
            <w:r>
              <w:rPr>
                <w:b/>
                <w:color w:val="1F497D" w:themeColor="text2"/>
              </w:rPr>
              <w:t>Pre-Session Reflection Questions</w:t>
            </w:r>
          </w:p>
          <w:p w:rsidR="006B59AA" w:rsidRPr="006B59AA" w:rsidRDefault="006B59AA" w:rsidP="00845E50">
            <w:pPr>
              <w:jc w:val="left"/>
              <w:rPr>
                <w:b/>
                <w:color w:val="1F497D" w:themeColor="text2"/>
                <w:sz w:val="12"/>
              </w:rPr>
            </w:pPr>
          </w:p>
          <w:p w:rsidR="00235BDE" w:rsidRDefault="00235BDE" w:rsidP="00845E50">
            <w:pPr>
              <w:pStyle w:val="ListParagraph"/>
              <w:numPr>
                <w:ilvl w:val="0"/>
                <w:numId w:val="14"/>
              </w:numPr>
              <w:jc w:val="left"/>
            </w:pPr>
            <w:r>
              <w:t>What is the purpose of the education session?</w:t>
            </w:r>
          </w:p>
          <w:p w:rsidR="00235BDE" w:rsidRDefault="00235BDE" w:rsidP="00845E50">
            <w:pPr>
              <w:pStyle w:val="ListParagraph"/>
              <w:numPr>
                <w:ilvl w:val="0"/>
                <w:numId w:val="14"/>
              </w:numPr>
              <w:jc w:val="left"/>
            </w:pPr>
            <w:r>
              <w:t xml:space="preserve">What do you hope to learn through participating in the education </w:t>
            </w:r>
            <w:proofErr w:type="gramStart"/>
            <w:r>
              <w:t>session:</w:t>
            </w:r>
            <w:proofErr w:type="gramEnd"/>
          </w:p>
          <w:p w:rsidR="00235BDE" w:rsidRDefault="00235BDE" w:rsidP="00845E50">
            <w:pPr>
              <w:pStyle w:val="ListParagraph"/>
              <w:numPr>
                <w:ilvl w:val="1"/>
                <w:numId w:val="15"/>
              </w:numPr>
              <w:jc w:val="left"/>
            </w:pPr>
            <w:r>
              <w:t>About the topic?</w:t>
            </w:r>
          </w:p>
          <w:p w:rsidR="00235BDE" w:rsidRDefault="00235BDE" w:rsidP="00845E50">
            <w:pPr>
              <w:pStyle w:val="ListParagraph"/>
              <w:numPr>
                <w:ilvl w:val="1"/>
                <w:numId w:val="15"/>
              </w:numPr>
              <w:jc w:val="left"/>
            </w:pPr>
            <w:r>
              <w:t>About the team/other team members?</w:t>
            </w:r>
          </w:p>
          <w:p w:rsidR="004360D9" w:rsidRPr="006B59AA" w:rsidRDefault="004360D9" w:rsidP="00845E50">
            <w:pPr>
              <w:jc w:val="left"/>
              <w:rPr>
                <w:sz w:val="12"/>
              </w:rPr>
            </w:pPr>
          </w:p>
        </w:tc>
      </w:tr>
    </w:tbl>
    <w:p w:rsidR="004360D9" w:rsidRDefault="004360D9" w:rsidP="004360D9">
      <w:pPr>
        <w:pStyle w:val="ListParagraph"/>
        <w:spacing w:line="240" w:lineRule="auto"/>
        <w:ind w:left="360"/>
        <w:jc w:val="left"/>
      </w:pPr>
    </w:p>
    <w:p w:rsidR="004360D9" w:rsidRDefault="004360D9" w:rsidP="00845E50">
      <w:pPr>
        <w:pStyle w:val="ListParagraph"/>
        <w:numPr>
          <w:ilvl w:val="0"/>
          <w:numId w:val="9"/>
        </w:numPr>
        <w:spacing w:line="240" w:lineRule="auto"/>
        <w:jc w:val="left"/>
        <w:sectPr w:rsidR="004360D9" w:rsidSect="000C352C">
          <w:headerReference w:type="first" r:id="rId14"/>
          <w:type w:val="continuous"/>
          <w:pgSz w:w="12240" w:h="15840"/>
          <w:pgMar w:top="1440" w:right="1440" w:bottom="1440" w:left="1440" w:header="720" w:footer="720" w:gutter="0"/>
          <w:pgNumType w:start="1"/>
          <w:cols w:space="720"/>
          <w:titlePg/>
          <w:docGrid w:linePitch="360"/>
        </w:sectPr>
      </w:pPr>
    </w:p>
    <w:p w:rsidR="00CE69AE" w:rsidRDefault="00CE69AE" w:rsidP="00845E50">
      <w:pPr>
        <w:pStyle w:val="ListParagraph"/>
        <w:numPr>
          <w:ilvl w:val="0"/>
          <w:numId w:val="9"/>
        </w:numPr>
        <w:spacing w:line="240" w:lineRule="auto"/>
        <w:jc w:val="left"/>
      </w:pPr>
      <w:r>
        <w:lastRenderedPageBreak/>
        <w:t xml:space="preserve">After completing the interprofessional education session, </w:t>
      </w:r>
      <w:r w:rsidR="000E08A8">
        <w:t xml:space="preserve">learners will </w:t>
      </w:r>
      <w:r>
        <w:t>write a one-page reflection using the reflection questions as a guide</w:t>
      </w:r>
      <w:r w:rsidR="00B74DC3">
        <w:t xml:space="preserve">.  Learners should </w:t>
      </w:r>
      <w:r w:rsidR="001F7076">
        <w:t xml:space="preserve">find out from their program </w:t>
      </w:r>
      <w:r w:rsidR="003336A5">
        <w:t>how to submit their reflection</w:t>
      </w:r>
      <w:r w:rsidR="00B42CD3">
        <w:t>s</w:t>
      </w:r>
      <w:r w:rsidR="00313E8B">
        <w:t>.</w:t>
      </w:r>
      <w:r>
        <w:t xml:space="preserve">  </w:t>
      </w:r>
    </w:p>
    <w:p w:rsidR="00CE69AE" w:rsidRDefault="00CE69AE" w:rsidP="00845E50">
      <w:pPr>
        <w:spacing w:line="240" w:lineRule="auto"/>
        <w:jc w:val="left"/>
      </w:pPr>
    </w:p>
    <w:tbl>
      <w:tblPr>
        <w:tblStyle w:val="TableGrid"/>
        <w:tblW w:w="0" w:type="auto"/>
        <w:tblLook w:val="04A0" w:firstRow="1" w:lastRow="0" w:firstColumn="1" w:lastColumn="0" w:noHBand="0" w:noVBand="1"/>
      </w:tblPr>
      <w:tblGrid>
        <w:gridCol w:w="9300"/>
      </w:tblGrid>
      <w:tr w:rsidR="00235BDE" w:rsidRPr="00235BDE" w:rsidTr="00235BDE">
        <w:tc>
          <w:tcPr>
            <w:tcW w:w="9576" w:type="dxa"/>
            <w:tcBorders>
              <w:top w:val="single" w:sz="24" w:space="0" w:color="1F497D" w:themeColor="text2"/>
              <w:left w:val="single" w:sz="24" w:space="0" w:color="1F497D" w:themeColor="text2"/>
              <w:bottom w:val="single" w:sz="24" w:space="0" w:color="1F497D" w:themeColor="text2"/>
              <w:right w:val="single" w:sz="24" w:space="0" w:color="1F497D" w:themeColor="text2"/>
            </w:tcBorders>
          </w:tcPr>
          <w:p w:rsidR="00235BDE" w:rsidRDefault="00CE69AE" w:rsidP="00845E50">
            <w:pPr>
              <w:jc w:val="left"/>
              <w:rPr>
                <w:b/>
                <w:color w:val="1F497D" w:themeColor="text2"/>
              </w:rPr>
            </w:pPr>
            <w:r>
              <w:rPr>
                <w:b/>
                <w:color w:val="1F497D" w:themeColor="text2"/>
              </w:rPr>
              <w:t>Reflection Questions</w:t>
            </w:r>
          </w:p>
          <w:p w:rsidR="006B59AA" w:rsidRPr="006B59AA" w:rsidRDefault="006B59AA" w:rsidP="00845E50">
            <w:pPr>
              <w:jc w:val="left"/>
              <w:rPr>
                <w:sz w:val="12"/>
              </w:rPr>
            </w:pPr>
          </w:p>
          <w:p w:rsidR="00235BDE" w:rsidRDefault="00235BDE" w:rsidP="00845E50">
            <w:pPr>
              <w:pStyle w:val="ListParagraph"/>
              <w:numPr>
                <w:ilvl w:val="0"/>
                <w:numId w:val="17"/>
              </w:numPr>
              <w:jc w:val="left"/>
            </w:pPr>
            <w:r>
              <w:t>Who was involved? (e.g. team members, other health care staff, community members)</w:t>
            </w:r>
          </w:p>
          <w:p w:rsidR="00235BDE" w:rsidRDefault="00235BDE" w:rsidP="00845E50">
            <w:pPr>
              <w:pStyle w:val="ListParagraph"/>
              <w:numPr>
                <w:ilvl w:val="0"/>
                <w:numId w:val="17"/>
              </w:numPr>
              <w:jc w:val="left"/>
            </w:pPr>
            <w:r>
              <w:t xml:space="preserve">What was the value </w:t>
            </w:r>
            <w:r w:rsidR="00B42CD3">
              <w:t>of</w:t>
            </w:r>
            <w:r>
              <w:t xml:space="preserve"> learning with other professionals? What were the benefits of and challenges to learning together in this experience?</w:t>
            </w:r>
          </w:p>
          <w:p w:rsidR="00217BBA" w:rsidRDefault="00235BDE" w:rsidP="00845E50">
            <w:pPr>
              <w:pStyle w:val="ListParagraph"/>
              <w:numPr>
                <w:ilvl w:val="0"/>
                <w:numId w:val="17"/>
              </w:numPr>
              <w:jc w:val="left"/>
            </w:pPr>
            <w:r>
              <w:t xml:space="preserve">What did you learn about your professional role </w:t>
            </w:r>
            <w:r w:rsidR="000E08A8">
              <w:t xml:space="preserve">and the role of others in the context of the session?  </w:t>
            </w:r>
          </w:p>
          <w:p w:rsidR="00235BDE" w:rsidRDefault="000E08A8" w:rsidP="00845E50">
            <w:pPr>
              <w:pStyle w:val="ListParagraph"/>
              <w:numPr>
                <w:ilvl w:val="0"/>
                <w:numId w:val="17"/>
              </w:numPr>
              <w:jc w:val="left"/>
            </w:pPr>
            <w:r>
              <w:t xml:space="preserve">What could have been different during this session to enable additional interprofessional </w:t>
            </w:r>
            <w:r w:rsidR="00235BDE">
              <w:t>learning about, from and with each other?</w:t>
            </w:r>
          </w:p>
          <w:p w:rsidR="00235BDE" w:rsidRDefault="00235BDE" w:rsidP="00845E50">
            <w:pPr>
              <w:pStyle w:val="ListParagraph"/>
              <w:numPr>
                <w:ilvl w:val="0"/>
                <w:numId w:val="17"/>
              </w:numPr>
              <w:jc w:val="left"/>
            </w:pPr>
            <w:r>
              <w:t>How will you apply what you learned today in the future?</w:t>
            </w:r>
          </w:p>
          <w:p w:rsidR="006B59AA" w:rsidRPr="006B59AA" w:rsidRDefault="006B59AA" w:rsidP="00845E50">
            <w:pPr>
              <w:jc w:val="left"/>
              <w:rPr>
                <w:sz w:val="12"/>
              </w:rPr>
            </w:pPr>
          </w:p>
        </w:tc>
      </w:tr>
    </w:tbl>
    <w:p w:rsidR="002D70BF" w:rsidRDefault="002D70BF" w:rsidP="00845E50">
      <w:pPr>
        <w:spacing w:line="240" w:lineRule="auto"/>
        <w:jc w:val="left"/>
        <w:rPr>
          <w:b/>
          <w:color w:val="1F497D" w:themeColor="text2"/>
        </w:rPr>
      </w:pPr>
    </w:p>
    <w:p w:rsidR="002845C0" w:rsidRDefault="00F96573" w:rsidP="00845E50">
      <w:pPr>
        <w:spacing w:line="240" w:lineRule="auto"/>
        <w:rPr>
          <w:b/>
          <w:color w:val="1F497D" w:themeColor="text2"/>
          <w:sz w:val="28"/>
          <w:szCs w:val="28"/>
        </w:rPr>
        <w:sectPr w:rsidR="002845C0" w:rsidSect="004360D9">
          <w:headerReference w:type="first" r:id="rId15"/>
          <w:pgSz w:w="12240" w:h="15840"/>
          <w:pgMar w:top="1440" w:right="1440" w:bottom="1440" w:left="1440" w:header="720" w:footer="720" w:gutter="0"/>
          <w:pgNumType w:start="1"/>
          <w:cols w:space="720"/>
          <w:titlePg/>
          <w:docGrid w:linePitch="360"/>
        </w:sectPr>
      </w:pPr>
      <w:r>
        <w:rPr>
          <w:b/>
          <w:color w:val="1F497D" w:themeColor="text2"/>
          <w:sz w:val="28"/>
          <w:szCs w:val="28"/>
        </w:rPr>
        <w:br w:type="page"/>
      </w:r>
    </w:p>
    <w:p w:rsidR="004660B7" w:rsidRPr="00845E50" w:rsidRDefault="004660B7" w:rsidP="00845E50">
      <w:pPr>
        <w:pStyle w:val="Heading2"/>
        <w:jc w:val="center"/>
        <w:rPr>
          <w:sz w:val="36"/>
          <w:szCs w:val="36"/>
        </w:rPr>
      </w:pPr>
      <w:r w:rsidRPr="00845E50">
        <w:rPr>
          <w:sz w:val="36"/>
          <w:szCs w:val="36"/>
        </w:rPr>
        <w:lastRenderedPageBreak/>
        <w:t>Interprofessional Education in a Clinical Placement</w:t>
      </w:r>
    </w:p>
    <w:p w:rsidR="004660B7" w:rsidRPr="00845E50" w:rsidRDefault="004660B7" w:rsidP="00845E50">
      <w:pPr>
        <w:pStyle w:val="Heading2"/>
        <w:jc w:val="center"/>
        <w:rPr>
          <w:sz w:val="36"/>
          <w:szCs w:val="36"/>
        </w:rPr>
      </w:pPr>
      <w:r w:rsidRPr="00845E50">
        <w:rPr>
          <w:sz w:val="36"/>
          <w:szCs w:val="36"/>
        </w:rPr>
        <w:t xml:space="preserve">Activity Sheet #2 - Shadowing a </w:t>
      </w:r>
      <w:r w:rsidR="00845E50" w:rsidRPr="00845E50">
        <w:rPr>
          <w:sz w:val="36"/>
          <w:szCs w:val="36"/>
        </w:rPr>
        <w:t>Patient</w:t>
      </w:r>
    </w:p>
    <w:p w:rsidR="004660B7" w:rsidRDefault="004660B7" w:rsidP="00845E50">
      <w:pPr>
        <w:spacing w:line="240" w:lineRule="auto"/>
      </w:pPr>
    </w:p>
    <w:p w:rsidR="004660B7" w:rsidRDefault="004660B7" w:rsidP="00845E50">
      <w:pPr>
        <w:spacing w:line="240" w:lineRule="auto"/>
        <w:jc w:val="left"/>
      </w:pPr>
      <w:r>
        <w:t>During placement</w:t>
      </w:r>
      <w:r w:rsidR="00643752">
        <w:t>s</w:t>
      </w:r>
      <w:r w:rsidR="00B42CD3">
        <w:t>,</w:t>
      </w:r>
      <w:r>
        <w:t xml:space="preserve"> </w:t>
      </w:r>
      <w:r w:rsidR="00F96573">
        <w:t>learners</w:t>
      </w:r>
      <w:r>
        <w:t xml:space="preserve"> will have </w:t>
      </w:r>
      <w:r w:rsidR="00B42CD3">
        <w:t>various</w:t>
      </w:r>
      <w:r>
        <w:t xml:space="preserve"> opportunities to interact with team members from a wide range of professions.  </w:t>
      </w:r>
      <w:r w:rsidR="008D218C">
        <w:t>The most effective way to learn about others</w:t>
      </w:r>
      <w:r w:rsidR="009F142F">
        <w:t>'</w:t>
      </w:r>
      <w:r w:rsidR="008D218C">
        <w:t xml:space="preserve"> roles is t</w:t>
      </w:r>
      <w:r>
        <w:t xml:space="preserve">hrough shadowing </w:t>
      </w:r>
      <w:r w:rsidR="008D218C">
        <w:t>a patient</w:t>
      </w:r>
      <w:r w:rsidR="00845E50">
        <w:t xml:space="preserve"> during their interaction with the other team member</w:t>
      </w:r>
      <w:r w:rsidR="008D218C">
        <w:t xml:space="preserve">. This will allow for </w:t>
      </w:r>
      <w:r>
        <w:t xml:space="preserve">the opportunity to learn about, from and with other health care professionals more </w:t>
      </w:r>
      <w:r w:rsidR="008D218C">
        <w:t>in</w:t>
      </w:r>
      <w:r>
        <w:t>formally</w:t>
      </w:r>
      <w:r w:rsidR="008D218C">
        <w:t xml:space="preserve"> and within the context of patient care</w:t>
      </w:r>
      <w:r>
        <w:t xml:space="preserve">.  This activity sheet will guide </w:t>
      </w:r>
      <w:r w:rsidR="00F96573">
        <w:t>learners</w:t>
      </w:r>
      <w:r>
        <w:t xml:space="preserve"> through the process of interviewing and shadowing other health care professionals.  </w:t>
      </w:r>
    </w:p>
    <w:p w:rsidR="004660B7" w:rsidRPr="008A61A6" w:rsidRDefault="004660B7" w:rsidP="00845E50">
      <w:pPr>
        <w:spacing w:line="240" w:lineRule="auto"/>
        <w:jc w:val="left"/>
      </w:pPr>
    </w:p>
    <w:tbl>
      <w:tblPr>
        <w:tblStyle w:val="TableGrid"/>
        <w:tblW w:w="0" w:type="auto"/>
        <w:tblLook w:val="04A0" w:firstRow="1" w:lastRow="0" w:firstColumn="1" w:lastColumn="0" w:noHBand="0" w:noVBand="1"/>
      </w:tblPr>
      <w:tblGrid>
        <w:gridCol w:w="9270"/>
      </w:tblGrid>
      <w:tr w:rsidR="004660B7" w:rsidTr="00B834AB">
        <w:tc>
          <w:tcPr>
            <w:tcW w:w="9576" w:type="dxa"/>
            <w:tc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tcBorders>
          </w:tcPr>
          <w:p w:rsidR="004660B7" w:rsidRPr="00E622B9" w:rsidRDefault="004660B7" w:rsidP="00845E50">
            <w:pPr>
              <w:jc w:val="left"/>
              <w:rPr>
                <w:b/>
                <w:color w:val="1F497D" w:themeColor="text2"/>
              </w:rPr>
            </w:pPr>
            <w:r>
              <w:rPr>
                <w:b/>
                <w:color w:val="1F497D" w:themeColor="text2"/>
              </w:rPr>
              <w:t>Learning Objectives</w:t>
            </w:r>
          </w:p>
          <w:p w:rsidR="004660B7" w:rsidRPr="006B59AA" w:rsidRDefault="004660B7" w:rsidP="00845E50">
            <w:pPr>
              <w:jc w:val="left"/>
              <w:rPr>
                <w:sz w:val="12"/>
                <w:szCs w:val="12"/>
              </w:rPr>
            </w:pPr>
          </w:p>
          <w:p w:rsidR="004660B7" w:rsidRDefault="004660B7" w:rsidP="00845E50">
            <w:pPr>
              <w:jc w:val="left"/>
            </w:pPr>
            <w:r>
              <w:t xml:space="preserve">The activity will enable </w:t>
            </w:r>
            <w:r w:rsidR="00F96573">
              <w:t>learners</w:t>
            </w:r>
            <w:r>
              <w:t xml:space="preserve"> to: </w:t>
            </w:r>
          </w:p>
          <w:p w:rsidR="004660B7" w:rsidRDefault="004660B7" w:rsidP="00845E50">
            <w:pPr>
              <w:pStyle w:val="ListParagraph"/>
              <w:numPr>
                <w:ilvl w:val="0"/>
                <w:numId w:val="21"/>
              </w:numPr>
              <w:jc w:val="left"/>
            </w:pPr>
            <w:r>
              <w:t xml:space="preserve">Describe </w:t>
            </w:r>
            <w:r w:rsidR="00F96573">
              <w:t>their</w:t>
            </w:r>
            <w:r>
              <w:t xml:space="preserve"> own roles, responsibilities, values and scope of practice effectively to </w:t>
            </w:r>
            <w:r w:rsidR="008D218C">
              <w:t xml:space="preserve">other </w:t>
            </w:r>
            <w:r>
              <w:t>team member</w:t>
            </w:r>
            <w:r w:rsidR="008D218C">
              <w:t>s</w:t>
            </w:r>
          </w:p>
          <w:p w:rsidR="004660B7" w:rsidRDefault="004660B7" w:rsidP="00845E50">
            <w:pPr>
              <w:pStyle w:val="ListParagraph"/>
              <w:numPr>
                <w:ilvl w:val="0"/>
                <w:numId w:val="21"/>
              </w:numPr>
              <w:jc w:val="left"/>
            </w:pPr>
            <w:r>
              <w:t>Explain how other professions</w:t>
            </w:r>
            <w:r w:rsidR="009F142F">
              <w:t>'</w:t>
            </w:r>
            <w:r>
              <w:t xml:space="preserve"> goals are related to and different from </w:t>
            </w:r>
            <w:r w:rsidR="00F96573">
              <w:t>their</w:t>
            </w:r>
            <w:r>
              <w:t xml:space="preserve"> own role </w:t>
            </w:r>
            <w:r w:rsidR="008D218C">
              <w:t>within the practice context</w:t>
            </w:r>
          </w:p>
          <w:p w:rsidR="004660B7" w:rsidRDefault="004660B7" w:rsidP="00845E50">
            <w:pPr>
              <w:pStyle w:val="ListParagraph"/>
              <w:numPr>
                <w:ilvl w:val="0"/>
                <w:numId w:val="21"/>
              </w:numPr>
              <w:jc w:val="left"/>
            </w:pPr>
            <w:r>
              <w:t xml:space="preserve">Relate </w:t>
            </w:r>
            <w:r w:rsidR="00F96573">
              <w:t>their</w:t>
            </w:r>
            <w:r>
              <w:t xml:space="preserve"> learning to patient/client goals </w:t>
            </w:r>
          </w:p>
          <w:p w:rsidR="004660B7" w:rsidRDefault="004660B7" w:rsidP="00845E50">
            <w:pPr>
              <w:pStyle w:val="ListParagraph"/>
              <w:numPr>
                <w:ilvl w:val="0"/>
                <w:numId w:val="21"/>
              </w:numPr>
              <w:jc w:val="left"/>
            </w:pPr>
            <w:r>
              <w:t xml:space="preserve">Describe why or why not interprofessional collaboration is required for patient/client care </w:t>
            </w:r>
          </w:p>
          <w:p w:rsidR="004660B7" w:rsidRDefault="004660B7" w:rsidP="00845E50">
            <w:pPr>
              <w:pStyle w:val="ListParagraph"/>
              <w:numPr>
                <w:ilvl w:val="0"/>
                <w:numId w:val="21"/>
              </w:numPr>
              <w:jc w:val="left"/>
            </w:pPr>
            <w:r>
              <w:t>Explain the concept of a team</w:t>
            </w:r>
          </w:p>
          <w:p w:rsidR="004660B7" w:rsidRDefault="004660B7" w:rsidP="00845E50">
            <w:pPr>
              <w:pStyle w:val="ListParagraph"/>
              <w:numPr>
                <w:ilvl w:val="0"/>
                <w:numId w:val="21"/>
              </w:numPr>
              <w:jc w:val="left"/>
            </w:pPr>
            <w:r>
              <w:t>Demonstrate effective team skills by:</w:t>
            </w:r>
          </w:p>
          <w:p w:rsidR="004660B7" w:rsidRDefault="004660B7" w:rsidP="00845E50">
            <w:pPr>
              <w:pStyle w:val="ListParagraph"/>
              <w:numPr>
                <w:ilvl w:val="1"/>
                <w:numId w:val="21"/>
              </w:numPr>
              <w:jc w:val="left"/>
            </w:pPr>
            <w:r>
              <w:t>Sharing information effectively</w:t>
            </w:r>
          </w:p>
          <w:p w:rsidR="004660B7" w:rsidRDefault="004660B7" w:rsidP="00845E50">
            <w:pPr>
              <w:pStyle w:val="ListParagraph"/>
              <w:numPr>
                <w:ilvl w:val="1"/>
                <w:numId w:val="21"/>
              </w:numPr>
              <w:jc w:val="left"/>
            </w:pPr>
            <w:r>
              <w:t>Listening attentively</w:t>
            </w:r>
          </w:p>
          <w:p w:rsidR="004660B7" w:rsidRDefault="004660B7" w:rsidP="00845E50">
            <w:pPr>
              <w:pStyle w:val="ListParagraph"/>
              <w:numPr>
                <w:ilvl w:val="1"/>
                <w:numId w:val="21"/>
              </w:numPr>
              <w:jc w:val="left"/>
            </w:pPr>
            <w:r>
              <w:t>Using understandable communications</w:t>
            </w:r>
          </w:p>
          <w:p w:rsidR="004660B7" w:rsidRDefault="004660B7" w:rsidP="00845E50">
            <w:pPr>
              <w:pStyle w:val="ListParagraph"/>
              <w:numPr>
                <w:ilvl w:val="1"/>
                <w:numId w:val="21"/>
              </w:numPr>
              <w:jc w:val="left"/>
            </w:pPr>
            <w:r>
              <w:t>Responding to feedback from others</w:t>
            </w:r>
          </w:p>
          <w:p w:rsidR="004660B7" w:rsidRPr="006B59AA" w:rsidRDefault="004660B7" w:rsidP="00845E50">
            <w:pPr>
              <w:jc w:val="left"/>
              <w:rPr>
                <w:i/>
                <w:sz w:val="12"/>
                <w:szCs w:val="12"/>
              </w:rPr>
            </w:pPr>
          </w:p>
        </w:tc>
      </w:tr>
    </w:tbl>
    <w:p w:rsidR="004660B7" w:rsidRDefault="004660B7" w:rsidP="00845E50">
      <w:pPr>
        <w:spacing w:line="240" w:lineRule="auto"/>
        <w:jc w:val="left"/>
        <w:rPr>
          <w:b/>
          <w:color w:val="1F497D" w:themeColor="text2"/>
        </w:rPr>
      </w:pPr>
    </w:p>
    <w:p w:rsidR="004660B7" w:rsidRPr="00D72D0D" w:rsidRDefault="004660B7" w:rsidP="00845E50">
      <w:pPr>
        <w:spacing w:line="240" w:lineRule="auto"/>
        <w:jc w:val="left"/>
        <w:rPr>
          <w:b/>
          <w:color w:val="1F497D" w:themeColor="text2"/>
        </w:rPr>
      </w:pPr>
      <w:r>
        <w:rPr>
          <w:b/>
          <w:color w:val="1F497D" w:themeColor="text2"/>
        </w:rPr>
        <w:t xml:space="preserve">ACTIVITY </w:t>
      </w:r>
      <w:r w:rsidRPr="00B217C3">
        <w:rPr>
          <w:b/>
          <w:color w:val="1F497D" w:themeColor="text2"/>
        </w:rPr>
        <w:t>DESCRIPTION</w:t>
      </w:r>
    </w:p>
    <w:p w:rsidR="00F96573" w:rsidRDefault="00F96573" w:rsidP="00845E50">
      <w:pPr>
        <w:spacing w:line="240" w:lineRule="auto"/>
        <w:jc w:val="left"/>
        <w:rPr>
          <w:b/>
          <w:color w:val="1F497D" w:themeColor="text2"/>
        </w:rPr>
      </w:pPr>
    </w:p>
    <w:p w:rsidR="00F96573" w:rsidRDefault="00217BBA" w:rsidP="00845E50">
      <w:pPr>
        <w:pStyle w:val="ListParagraph"/>
        <w:numPr>
          <w:ilvl w:val="0"/>
          <w:numId w:val="22"/>
        </w:numPr>
        <w:spacing w:line="240" w:lineRule="auto"/>
        <w:jc w:val="left"/>
      </w:pPr>
      <w:r>
        <w:t>Learners should r</w:t>
      </w:r>
      <w:r w:rsidR="004660B7">
        <w:t>eview the learning objectives, interview questions and reflective questions</w:t>
      </w:r>
      <w:r>
        <w:t xml:space="preserve"> with their clinical supervisor and m</w:t>
      </w:r>
      <w:r w:rsidR="004660B7">
        <w:t xml:space="preserve">odify as appropriate.  </w:t>
      </w:r>
    </w:p>
    <w:p w:rsidR="00F96573" w:rsidRPr="00F96573" w:rsidRDefault="00F96573" w:rsidP="00845E50">
      <w:pPr>
        <w:pStyle w:val="ListParagraph"/>
        <w:spacing w:line="240" w:lineRule="auto"/>
        <w:jc w:val="left"/>
        <w:rPr>
          <w:b/>
        </w:rPr>
      </w:pPr>
    </w:p>
    <w:tbl>
      <w:tblPr>
        <w:tblStyle w:val="TableGrid"/>
        <w:tblW w:w="0" w:type="auto"/>
        <w:tblInd w:w="-30"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330"/>
      </w:tblGrid>
      <w:tr w:rsidR="00F96573" w:rsidRPr="00F96573" w:rsidTr="00A9487C">
        <w:tc>
          <w:tcPr>
            <w:tcW w:w="9330" w:type="dxa"/>
          </w:tcPr>
          <w:p w:rsidR="00F96573" w:rsidRDefault="00F96573" w:rsidP="00845E50">
            <w:pPr>
              <w:jc w:val="left"/>
              <w:rPr>
                <w:b/>
                <w:color w:val="1F497D" w:themeColor="text2"/>
              </w:rPr>
            </w:pPr>
            <w:bookmarkStart w:id="3" w:name="_Hlk78186551"/>
            <w:r w:rsidRPr="00046E27">
              <w:rPr>
                <w:b/>
                <w:color w:val="1F497D" w:themeColor="text2"/>
              </w:rPr>
              <w:t>Things to consider before you begin</w:t>
            </w:r>
          </w:p>
          <w:p w:rsidR="006B59AA" w:rsidRPr="006B59AA" w:rsidRDefault="006B59AA" w:rsidP="00845E50">
            <w:pPr>
              <w:jc w:val="left"/>
              <w:rPr>
                <w:b/>
                <w:color w:val="1F497D" w:themeColor="text2"/>
                <w:sz w:val="12"/>
                <w:szCs w:val="12"/>
              </w:rPr>
            </w:pPr>
          </w:p>
          <w:p w:rsidR="00F96573" w:rsidRPr="00F96573" w:rsidRDefault="00F96573" w:rsidP="00845E50">
            <w:pPr>
              <w:pStyle w:val="ListParagraph"/>
              <w:numPr>
                <w:ilvl w:val="0"/>
                <w:numId w:val="3"/>
              </w:numPr>
              <w:jc w:val="left"/>
              <w:rPr>
                <w:b/>
              </w:rPr>
            </w:pPr>
            <w:r w:rsidRPr="00F96573">
              <w:t xml:space="preserve">The shadowing may be completed individually or in a group (e.g. </w:t>
            </w:r>
            <w:r w:rsidR="00B42CD3">
              <w:t>three</w:t>
            </w:r>
            <w:r w:rsidRPr="00F96573">
              <w:t xml:space="preserve"> students could shadow an occupational therapist at the same time</w:t>
            </w:r>
            <w:r w:rsidR="00217BBA">
              <w:t>,</w:t>
            </w:r>
            <w:r w:rsidRPr="00F96573">
              <w:t xml:space="preserve"> if appropriate)</w:t>
            </w:r>
          </w:p>
          <w:p w:rsidR="00F96573" w:rsidRPr="00F96573" w:rsidRDefault="00F96573" w:rsidP="00845E50">
            <w:pPr>
              <w:pStyle w:val="ListParagraph"/>
              <w:numPr>
                <w:ilvl w:val="0"/>
                <w:numId w:val="3"/>
              </w:numPr>
              <w:jc w:val="left"/>
            </w:pPr>
            <w:r w:rsidRPr="00F96573">
              <w:t>The questions are a suggested guide and may be modified</w:t>
            </w:r>
          </w:p>
          <w:p w:rsidR="00F96573" w:rsidRDefault="00F96573" w:rsidP="00845E50">
            <w:pPr>
              <w:pStyle w:val="ListParagraph"/>
              <w:numPr>
                <w:ilvl w:val="0"/>
                <w:numId w:val="3"/>
              </w:numPr>
              <w:jc w:val="left"/>
            </w:pPr>
            <w:r w:rsidRPr="00F96573">
              <w:t xml:space="preserve">Learners may wish to conduct additional research on the professions they will be observing (e.g. review the professional association websites) </w:t>
            </w:r>
          </w:p>
          <w:bookmarkEnd w:id="3"/>
          <w:p w:rsidR="006B59AA" w:rsidRPr="006B59AA" w:rsidRDefault="006B59AA" w:rsidP="00845E50">
            <w:pPr>
              <w:jc w:val="left"/>
              <w:rPr>
                <w:sz w:val="12"/>
                <w:szCs w:val="12"/>
              </w:rPr>
            </w:pPr>
          </w:p>
        </w:tc>
      </w:tr>
    </w:tbl>
    <w:p w:rsidR="00F96573" w:rsidRDefault="00F96573" w:rsidP="00845E50">
      <w:pPr>
        <w:pStyle w:val="ListParagraph"/>
        <w:spacing w:line="240" w:lineRule="auto"/>
        <w:jc w:val="left"/>
      </w:pPr>
    </w:p>
    <w:p w:rsidR="004660B7" w:rsidRDefault="00217BBA" w:rsidP="00845E50">
      <w:pPr>
        <w:pStyle w:val="ListParagraph"/>
        <w:numPr>
          <w:ilvl w:val="0"/>
          <w:numId w:val="22"/>
        </w:numPr>
        <w:spacing w:line="240" w:lineRule="auto"/>
        <w:jc w:val="left"/>
      </w:pPr>
      <w:r w:rsidRPr="00217BBA">
        <w:t xml:space="preserve">Learners should arrange to shadow </w:t>
      </w:r>
      <w:r w:rsidR="003336A5">
        <w:t>another</w:t>
      </w:r>
      <w:r w:rsidRPr="00217BBA">
        <w:t xml:space="preserve"> profession</w:t>
      </w:r>
      <w:r w:rsidR="008D218C">
        <w:t xml:space="preserve"> via following a common patient or attending shared patient sessions with another health provider.</w:t>
      </w:r>
    </w:p>
    <w:p w:rsidR="003336A5" w:rsidRDefault="003336A5" w:rsidP="00845E50">
      <w:pPr>
        <w:spacing w:line="240" w:lineRule="auto"/>
        <w:jc w:val="left"/>
      </w:pPr>
    </w:p>
    <w:p w:rsidR="004360D9" w:rsidRDefault="00160C0A" w:rsidP="004360D9">
      <w:pPr>
        <w:pStyle w:val="ListParagraph"/>
        <w:numPr>
          <w:ilvl w:val="0"/>
          <w:numId w:val="22"/>
        </w:numPr>
        <w:spacing w:line="240" w:lineRule="auto"/>
        <w:jc w:val="left"/>
        <w:sectPr w:rsidR="004360D9" w:rsidSect="00854754">
          <w:type w:val="continuous"/>
          <w:pgSz w:w="12240" w:h="15840"/>
          <w:pgMar w:top="1440" w:right="1440" w:bottom="1440" w:left="1440" w:header="720" w:footer="720" w:gutter="0"/>
          <w:pgNumType w:start="1"/>
          <w:cols w:space="720"/>
          <w:titlePg/>
          <w:docGrid w:linePitch="360"/>
        </w:sectPr>
      </w:pPr>
      <w:r>
        <w:t xml:space="preserve">During the shadowing experience, learners </w:t>
      </w:r>
      <w:r w:rsidR="003336A5">
        <w:t>should explore</w:t>
      </w:r>
      <w:r>
        <w:t xml:space="preserve"> the questions outlined below</w:t>
      </w:r>
      <w:r w:rsidR="004660B7">
        <w:t>.</w:t>
      </w:r>
    </w:p>
    <w:tbl>
      <w:tblPr>
        <w:tblStyle w:val="TableGrid"/>
        <w:tblW w:w="0" w:type="auto"/>
        <w:tblLook w:val="04A0" w:firstRow="1" w:lastRow="0" w:firstColumn="1" w:lastColumn="0" w:noHBand="0" w:noVBand="1"/>
      </w:tblPr>
      <w:tblGrid>
        <w:gridCol w:w="9300"/>
      </w:tblGrid>
      <w:tr w:rsidR="004660B7" w:rsidTr="004360D9">
        <w:tc>
          <w:tcPr>
            <w:tcW w:w="9300" w:type="dxa"/>
            <w:tcBorders>
              <w:top w:val="single" w:sz="24" w:space="0" w:color="1F497D" w:themeColor="text2"/>
              <w:left w:val="single" w:sz="24" w:space="0" w:color="1F497D" w:themeColor="text2"/>
              <w:bottom w:val="single" w:sz="24" w:space="0" w:color="1F497D" w:themeColor="text2"/>
              <w:right w:val="single" w:sz="24" w:space="0" w:color="1F497D" w:themeColor="text2"/>
            </w:tcBorders>
          </w:tcPr>
          <w:p w:rsidR="004660B7" w:rsidRPr="00A24300" w:rsidRDefault="004660B7" w:rsidP="00845E50">
            <w:pPr>
              <w:jc w:val="left"/>
              <w:rPr>
                <w:b/>
              </w:rPr>
            </w:pPr>
            <w:r w:rsidRPr="00A24300">
              <w:rPr>
                <w:b/>
                <w:color w:val="1F497D" w:themeColor="text2"/>
              </w:rPr>
              <w:lastRenderedPageBreak/>
              <w:t xml:space="preserve">Suggested </w:t>
            </w:r>
            <w:r w:rsidR="00160C0A">
              <w:rPr>
                <w:b/>
                <w:color w:val="1F497D" w:themeColor="text2"/>
              </w:rPr>
              <w:t>Q</w:t>
            </w:r>
            <w:r w:rsidR="00F96573" w:rsidRPr="00A24300">
              <w:rPr>
                <w:b/>
                <w:color w:val="1F497D" w:themeColor="text2"/>
              </w:rPr>
              <w:t>uestions</w:t>
            </w:r>
            <w:r w:rsidR="00F96573">
              <w:rPr>
                <w:b/>
                <w:color w:val="1F497D" w:themeColor="text2"/>
              </w:rPr>
              <w:t xml:space="preserve"> </w:t>
            </w:r>
          </w:p>
          <w:p w:rsidR="004660B7" w:rsidRPr="006B59AA" w:rsidRDefault="004660B7" w:rsidP="00845E50">
            <w:pPr>
              <w:jc w:val="left"/>
              <w:rPr>
                <w:b/>
                <w:sz w:val="12"/>
                <w:szCs w:val="12"/>
              </w:rPr>
            </w:pPr>
          </w:p>
          <w:p w:rsidR="00217BBA" w:rsidRDefault="004660B7" w:rsidP="00845E50">
            <w:pPr>
              <w:pStyle w:val="ListParagraph"/>
              <w:numPr>
                <w:ilvl w:val="0"/>
                <w:numId w:val="24"/>
              </w:numPr>
              <w:jc w:val="left"/>
            </w:pPr>
            <w:r>
              <w:t>How would you describe your scope of practice</w:t>
            </w:r>
            <w:r w:rsidR="00B42CD3">
              <w:t>,</w:t>
            </w:r>
            <w:r>
              <w:t xml:space="preserve"> and is this a typical role for your profession?  </w:t>
            </w:r>
          </w:p>
          <w:p w:rsidR="004660B7" w:rsidRDefault="004660B7" w:rsidP="00845E50">
            <w:pPr>
              <w:pStyle w:val="ListParagraph"/>
              <w:numPr>
                <w:ilvl w:val="0"/>
                <w:numId w:val="24"/>
              </w:numPr>
              <w:jc w:val="left"/>
            </w:pPr>
            <w:r>
              <w:t>On this team, what do your assessment and intervention usually involve?</w:t>
            </w:r>
          </w:p>
          <w:p w:rsidR="004660B7" w:rsidRDefault="004660B7" w:rsidP="00845E50">
            <w:pPr>
              <w:pStyle w:val="ListParagraph"/>
              <w:numPr>
                <w:ilvl w:val="0"/>
                <w:numId w:val="24"/>
              </w:numPr>
              <w:jc w:val="left"/>
            </w:pPr>
            <w:r>
              <w:t>What are the biggest challenges in enacting your role?</w:t>
            </w:r>
          </w:p>
          <w:p w:rsidR="004660B7" w:rsidRDefault="004660B7" w:rsidP="00845E50">
            <w:pPr>
              <w:pStyle w:val="ListParagraph"/>
              <w:numPr>
                <w:ilvl w:val="0"/>
                <w:numId w:val="24"/>
              </w:numPr>
              <w:jc w:val="left"/>
            </w:pPr>
            <w:r>
              <w:t>I w</w:t>
            </w:r>
            <w:r w:rsidR="00B42CD3">
              <w:t>ant</w:t>
            </w:r>
            <w:r>
              <w:t xml:space="preserve"> to practice explaining my role (</w:t>
            </w:r>
            <w:r w:rsidR="00217BBA">
              <w:t>learner</w:t>
            </w:r>
            <w:r w:rsidR="009F142F">
              <w:t>'</w:t>
            </w:r>
            <w:r w:rsidR="00217BBA">
              <w:t>s</w:t>
            </w:r>
            <w:r>
              <w:t xml:space="preserve"> professional role) to other team members.  Please provide me with feedback on the following description of my role…</w:t>
            </w:r>
          </w:p>
          <w:p w:rsidR="00F96573" w:rsidRDefault="00F96573" w:rsidP="00845E50">
            <w:pPr>
              <w:pStyle w:val="ListParagraph"/>
              <w:numPr>
                <w:ilvl w:val="0"/>
                <w:numId w:val="24"/>
              </w:numPr>
              <w:jc w:val="left"/>
            </w:pPr>
            <w:r>
              <w:t>How can the role of my profession support you in your role?</w:t>
            </w:r>
          </w:p>
          <w:p w:rsidR="004660B7" w:rsidRPr="00A24300" w:rsidRDefault="004660B7" w:rsidP="00845E50">
            <w:pPr>
              <w:pStyle w:val="ListParagraph"/>
              <w:numPr>
                <w:ilvl w:val="0"/>
                <w:numId w:val="24"/>
              </w:numPr>
              <w:jc w:val="left"/>
            </w:pPr>
            <w:r>
              <w:t>I am also learning how to describe other team members</w:t>
            </w:r>
            <w:r w:rsidR="009F142F">
              <w:t>'</w:t>
            </w:r>
            <w:r>
              <w:t xml:space="preserve"> roles.  Knowing what I now know, here is how I would describe your role.  What feedback do you have for my description of your role?</w:t>
            </w:r>
          </w:p>
          <w:p w:rsidR="004660B7" w:rsidRDefault="004660B7" w:rsidP="00845E50">
            <w:pPr>
              <w:pStyle w:val="ListParagraph"/>
              <w:numPr>
                <w:ilvl w:val="0"/>
                <w:numId w:val="24"/>
              </w:numPr>
              <w:jc w:val="left"/>
            </w:pPr>
            <w:r>
              <w:t>Please tell me about your involvement with this team.  Who do you consider a part of your team here and outside of here? How would you describe your role as a part of the team?</w:t>
            </w:r>
          </w:p>
          <w:p w:rsidR="004660B7" w:rsidRDefault="004660B7" w:rsidP="00845E50">
            <w:pPr>
              <w:pStyle w:val="ListParagraph"/>
              <w:numPr>
                <w:ilvl w:val="0"/>
                <w:numId w:val="24"/>
              </w:numPr>
              <w:jc w:val="left"/>
            </w:pPr>
            <w:r>
              <w:t>Who on the team do you work with most closely?  Can you provide a specific example?</w:t>
            </w:r>
          </w:p>
          <w:p w:rsidR="004660B7" w:rsidRDefault="004660B7" w:rsidP="00845E50">
            <w:pPr>
              <w:pStyle w:val="ListParagraph"/>
              <w:numPr>
                <w:ilvl w:val="0"/>
                <w:numId w:val="24"/>
              </w:numPr>
              <w:jc w:val="left"/>
            </w:pPr>
            <w:r>
              <w:t>How would you describe the teamwork here? (e.g. Does the work seem coordinated?  Do the team members seem to be communicating well with each other?)</w:t>
            </w:r>
          </w:p>
          <w:p w:rsidR="004660B7" w:rsidRPr="006B59AA" w:rsidRDefault="004660B7" w:rsidP="00845E50">
            <w:pPr>
              <w:pStyle w:val="ListParagraph"/>
              <w:jc w:val="left"/>
              <w:rPr>
                <w:sz w:val="12"/>
                <w:szCs w:val="12"/>
              </w:rPr>
            </w:pPr>
          </w:p>
        </w:tc>
      </w:tr>
    </w:tbl>
    <w:p w:rsidR="004660B7" w:rsidRDefault="004660B7" w:rsidP="00845E50">
      <w:pPr>
        <w:spacing w:line="240" w:lineRule="auto"/>
        <w:jc w:val="left"/>
      </w:pPr>
    </w:p>
    <w:p w:rsidR="003336A5" w:rsidRDefault="004660B7" w:rsidP="00845E50">
      <w:pPr>
        <w:pStyle w:val="ListParagraph"/>
        <w:numPr>
          <w:ilvl w:val="0"/>
          <w:numId w:val="22"/>
        </w:numPr>
        <w:spacing w:line="240" w:lineRule="auto"/>
        <w:jc w:val="left"/>
      </w:pPr>
      <w:r>
        <w:t xml:space="preserve">After completing </w:t>
      </w:r>
      <w:r w:rsidR="00F96573">
        <w:t xml:space="preserve">their shadowing experience, learners should </w:t>
      </w:r>
      <w:r>
        <w:t xml:space="preserve">consider the reflective questions below in </w:t>
      </w:r>
      <w:r w:rsidR="00217BBA">
        <w:t>a one-page written reflection</w:t>
      </w:r>
      <w:r w:rsidR="001F7076">
        <w:t xml:space="preserve">.  </w:t>
      </w:r>
      <w:r w:rsidR="008D218C">
        <w:t>If required, l</w:t>
      </w:r>
      <w:r w:rsidR="003336A5">
        <w:t>earners should find out from their program how to submit their reflection</w:t>
      </w:r>
      <w:r w:rsidR="00B42CD3">
        <w:t>s</w:t>
      </w:r>
      <w:r w:rsidR="003336A5">
        <w:t xml:space="preserve">.  </w:t>
      </w:r>
    </w:p>
    <w:p w:rsidR="00F96573" w:rsidRDefault="00F96573" w:rsidP="00845E50">
      <w:pPr>
        <w:pStyle w:val="ListParagraph"/>
        <w:spacing w:line="240" w:lineRule="auto"/>
        <w:ind w:left="709"/>
        <w:jc w:val="left"/>
      </w:pPr>
    </w:p>
    <w:tbl>
      <w:tblPr>
        <w:tblStyle w:val="TableGrid"/>
        <w:tblW w:w="0" w:type="auto"/>
        <w:tblLook w:val="04A0" w:firstRow="1" w:lastRow="0" w:firstColumn="1" w:lastColumn="0" w:noHBand="0" w:noVBand="1"/>
      </w:tblPr>
      <w:tblGrid>
        <w:gridCol w:w="9300"/>
      </w:tblGrid>
      <w:tr w:rsidR="004660B7" w:rsidRPr="00FC1EDD" w:rsidTr="00B834AB">
        <w:tc>
          <w:tcPr>
            <w:tcW w:w="9576" w:type="dxa"/>
            <w:tcBorders>
              <w:top w:val="single" w:sz="24" w:space="0" w:color="1F497D" w:themeColor="text2"/>
              <w:left w:val="single" w:sz="24" w:space="0" w:color="1F497D" w:themeColor="text2"/>
              <w:bottom w:val="single" w:sz="24" w:space="0" w:color="1F497D" w:themeColor="text2"/>
              <w:right w:val="single" w:sz="24" w:space="0" w:color="1F497D" w:themeColor="text2"/>
            </w:tcBorders>
          </w:tcPr>
          <w:p w:rsidR="004660B7" w:rsidRDefault="004660B7" w:rsidP="00845E50">
            <w:pPr>
              <w:jc w:val="left"/>
              <w:rPr>
                <w:b/>
                <w:color w:val="1F497D" w:themeColor="text2"/>
              </w:rPr>
            </w:pPr>
            <w:bookmarkStart w:id="4" w:name="_Hlk78186645"/>
            <w:r w:rsidRPr="00AD75E9">
              <w:rPr>
                <w:b/>
                <w:color w:val="1F497D" w:themeColor="text2"/>
              </w:rPr>
              <w:t>Reflection</w:t>
            </w:r>
          </w:p>
          <w:p w:rsidR="004660B7" w:rsidRPr="006B59AA" w:rsidRDefault="004660B7" w:rsidP="00845E50">
            <w:pPr>
              <w:jc w:val="left"/>
              <w:rPr>
                <w:b/>
                <w:color w:val="1F497D" w:themeColor="text2"/>
                <w:sz w:val="12"/>
                <w:szCs w:val="12"/>
              </w:rPr>
            </w:pPr>
          </w:p>
          <w:p w:rsidR="004660B7" w:rsidRDefault="004660B7" w:rsidP="00845E50">
            <w:pPr>
              <w:pStyle w:val="ListParagraph"/>
              <w:numPr>
                <w:ilvl w:val="0"/>
                <w:numId w:val="26"/>
              </w:numPr>
              <w:jc w:val="left"/>
            </w:pPr>
            <w:r>
              <w:t>What did you learn about the roles on this team that you did not know previously?</w:t>
            </w:r>
          </w:p>
          <w:p w:rsidR="004660B7" w:rsidRDefault="004660B7" w:rsidP="00845E50">
            <w:pPr>
              <w:pStyle w:val="ListParagraph"/>
              <w:numPr>
                <w:ilvl w:val="0"/>
                <w:numId w:val="26"/>
              </w:numPr>
              <w:jc w:val="left"/>
            </w:pPr>
            <w:r>
              <w:t>What are the similarities and differences between the roles (including yours)?</w:t>
            </w:r>
          </w:p>
          <w:p w:rsidR="004660B7" w:rsidRDefault="004660B7" w:rsidP="00845E50">
            <w:pPr>
              <w:pStyle w:val="ListParagraph"/>
              <w:numPr>
                <w:ilvl w:val="0"/>
                <w:numId w:val="26"/>
              </w:numPr>
              <w:jc w:val="left"/>
            </w:pPr>
            <w:r>
              <w:t>What else do you want to learn about the team and its members?  What new learning objectives have now emerged for you?</w:t>
            </w:r>
          </w:p>
          <w:p w:rsidR="004660B7" w:rsidRDefault="004660B7" w:rsidP="00845E50">
            <w:pPr>
              <w:pStyle w:val="ListParagraph"/>
              <w:numPr>
                <w:ilvl w:val="0"/>
                <w:numId w:val="26"/>
              </w:numPr>
              <w:jc w:val="left"/>
            </w:pPr>
            <w:r>
              <w:t>How will this experience influence your role as a professional and team member?</w:t>
            </w:r>
          </w:p>
          <w:bookmarkEnd w:id="4"/>
          <w:p w:rsidR="004660B7" w:rsidRPr="006B59AA" w:rsidRDefault="004660B7" w:rsidP="00845E50">
            <w:pPr>
              <w:jc w:val="left"/>
              <w:rPr>
                <w:sz w:val="12"/>
                <w:szCs w:val="12"/>
              </w:rPr>
            </w:pPr>
          </w:p>
        </w:tc>
      </w:tr>
    </w:tbl>
    <w:p w:rsidR="004660B7" w:rsidRPr="00866624" w:rsidRDefault="004660B7" w:rsidP="00845E50">
      <w:pPr>
        <w:spacing w:line="240" w:lineRule="auto"/>
        <w:jc w:val="left"/>
      </w:pPr>
    </w:p>
    <w:p w:rsidR="002845C0" w:rsidRDefault="00160C0A" w:rsidP="00845E50">
      <w:pPr>
        <w:spacing w:line="240" w:lineRule="auto"/>
        <w:sectPr w:rsidR="002845C0" w:rsidSect="004360D9">
          <w:pgSz w:w="12240" w:h="15840"/>
          <w:pgMar w:top="1440" w:right="1440" w:bottom="1440" w:left="1440" w:header="720" w:footer="720" w:gutter="0"/>
          <w:pgNumType w:start="1"/>
          <w:cols w:space="720"/>
          <w:titlePg/>
          <w:docGrid w:linePitch="360"/>
        </w:sectPr>
      </w:pPr>
      <w:r>
        <w:br w:type="page"/>
      </w:r>
    </w:p>
    <w:p w:rsidR="007E6232" w:rsidRPr="00845E50" w:rsidRDefault="00845E50" w:rsidP="00845E50">
      <w:pPr>
        <w:pStyle w:val="Heading2"/>
        <w:jc w:val="center"/>
        <w:rPr>
          <w:sz w:val="36"/>
          <w:szCs w:val="36"/>
        </w:rPr>
      </w:pPr>
      <w:r>
        <w:rPr>
          <w:sz w:val="36"/>
          <w:szCs w:val="36"/>
        </w:rPr>
        <w:lastRenderedPageBreak/>
        <w:t>Interprofessional Education</w:t>
      </w:r>
      <w:r w:rsidR="007E6232" w:rsidRPr="00845E50">
        <w:rPr>
          <w:sz w:val="36"/>
          <w:szCs w:val="36"/>
        </w:rPr>
        <w:t xml:space="preserve"> in a Clinical Placement</w:t>
      </w:r>
    </w:p>
    <w:p w:rsidR="007E6232" w:rsidRPr="00845E50" w:rsidRDefault="007E6232" w:rsidP="00845E50">
      <w:pPr>
        <w:pStyle w:val="Heading2"/>
        <w:jc w:val="center"/>
        <w:rPr>
          <w:sz w:val="36"/>
          <w:szCs w:val="36"/>
        </w:rPr>
      </w:pPr>
      <w:r w:rsidRPr="00845E50">
        <w:rPr>
          <w:sz w:val="36"/>
          <w:szCs w:val="36"/>
        </w:rPr>
        <w:t xml:space="preserve">Activity Sheet #3 </w:t>
      </w:r>
      <w:r w:rsidR="008D218C" w:rsidRPr="00845E50">
        <w:rPr>
          <w:sz w:val="36"/>
          <w:szCs w:val="36"/>
        </w:rPr>
        <w:t>–</w:t>
      </w:r>
      <w:r w:rsidRPr="00845E50">
        <w:rPr>
          <w:sz w:val="36"/>
          <w:szCs w:val="36"/>
        </w:rPr>
        <w:t xml:space="preserve"> </w:t>
      </w:r>
      <w:r w:rsidR="008D218C" w:rsidRPr="00845E50">
        <w:rPr>
          <w:sz w:val="36"/>
          <w:szCs w:val="36"/>
        </w:rPr>
        <w:t xml:space="preserve">Consensus Building </w:t>
      </w:r>
      <w:r w:rsidRPr="00845E50">
        <w:rPr>
          <w:sz w:val="36"/>
          <w:szCs w:val="36"/>
        </w:rPr>
        <w:t>in a Team Meeting</w:t>
      </w:r>
    </w:p>
    <w:p w:rsidR="007E6232" w:rsidRPr="007E6232" w:rsidRDefault="007E6232" w:rsidP="00845E50">
      <w:pPr>
        <w:spacing w:line="240" w:lineRule="auto"/>
      </w:pPr>
    </w:p>
    <w:p w:rsidR="00F6318D" w:rsidRDefault="007E6232" w:rsidP="00845E50">
      <w:pPr>
        <w:spacing w:line="240" w:lineRule="auto"/>
        <w:jc w:val="left"/>
      </w:pPr>
      <w:r w:rsidRPr="007E6232">
        <w:t>During placement</w:t>
      </w:r>
      <w:r w:rsidR="00046E27">
        <w:t>s</w:t>
      </w:r>
      <w:r w:rsidR="007B5B7E">
        <w:t>/rotations/externships</w:t>
      </w:r>
      <w:r w:rsidR="00046E27">
        <w:t>,</w:t>
      </w:r>
      <w:r w:rsidRPr="007E6232">
        <w:t xml:space="preserve"> </w:t>
      </w:r>
      <w:r w:rsidR="00F6318D">
        <w:t>learners</w:t>
      </w:r>
      <w:r w:rsidRPr="007E6232">
        <w:t xml:space="preserve"> will have </w:t>
      </w:r>
      <w:r w:rsidR="004402FB">
        <w:t>various</w:t>
      </w:r>
      <w:r w:rsidRPr="007E6232">
        <w:t xml:space="preserve"> opportunities to </w:t>
      </w:r>
      <w:r w:rsidR="00217BBA">
        <w:t xml:space="preserve">engage in </w:t>
      </w:r>
      <w:r w:rsidR="007B5B7E">
        <w:t xml:space="preserve">patient </w:t>
      </w:r>
      <w:r w:rsidR="00217BBA">
        <w:t xml:space="preserve">meetings </w:t>
      </w:r>
      <w:r w:rsidR="00B42CD3">
        <w:t>involving team members</w:t>
      </w:r>
      <w:r w:rsidRPr="007E6232">
        <w:t xml:space="preserve">.  This activity sheet will guide </w:t>
      </w:r>
      <w:r w:rsidR="007B5B7E">
        <w:t>you</w:t>
      </w:r>
      <w:r w:rsidRPr="007E6232">
        <w:t xml:space="preserve"> through a structured reflection about the interprofessional team meetings </w:t>
      </w:r>
      <w:r w:rsidR="007B5B7E">
        <w:t>in practice.</w:t>
      </w:r>
      <w:r w:rsidRPr="007E6232">
        <w:t xml:space="preserve"> </w:t>
      </w:r>
    </w:p>
    <w:p w:rsidR="00F6318D" w:rsidRDefault="00F6318D" w:rsidP="00845E50">
      <w:pPr>
        <w:spacing w:line="240" w:lineRule="auto"/>
        <w:jc w:val="left"/>
      </w:pPr>
    </w:p>
    <w:p w:rsidR="007E6232" w:rsidRPr="007E6232" w:rsidRDefault="00217BBA" w:rsidP="00845E50">
      <w:pPr>
        <w:spacing w:line="240" w:lineRule="auto"/>
        <w:jc w:val="left"/>
      </w:pPr>
      <w:r>
        <w:rPr>
          <w:b/>
          <w:color w:val="1F497D" w:themeColor="text2"/>
        </w:rPr>
        <w:t>Interprofessional m</w:t>
      </w:r>
      <w:r w:rsidR="007E6232" w:rsidRPr="007E6232">
        <w:rPr>
          <w:b/>
          <w:color w:val="1F497D" w:themeColor="text2"/>
        </w:rPr>
        <w:t>eetings may include</w:t>
      </w:r>
      <w:r w:rsidR="007E6232" w:rsidRPr="007E6232">
        <w:rPr>
          <w:color w:val="1F497D" w:themeColor="text2"/>
        </w:rPr>
        <w:t xml:space="preserve"> </w:t>
      </w:r>
      <w:r w:rsidR="007E6232" w:rsidRPr="007E6232">
        <w:t>patient/client rounds</w:t>
      </w:r>
      <w:r w:rsidR="00B42CD3">
        <w:t>,</w:t>
      </w:r>
      <w:r w:rsidR="007E6232" w:rsidRPr="007E6232">
        <w:t xml:space="preserve"> iCare rounds</w:t>
      </w:r>
      <w:r w:rsidR="00B42CD3">
        <w:t>,</w:t>
      </w:r>
      <w:r w:rsidR="007E6232" w:rsidRPr="007E6232">
        <w:t xml:space="preserve"> discharge planning meetings</w:t>
      </w:r>
      <w:r w:rsidR="00B42CD3">
        <w:t>,</w:t>
      </w:r>
      <w:r w:rsidR="007E6232" w:rsidRPr="007E6232">
        <w:t xml:space="preserve"> and patient/client/family meetings.  </w:t>
      </w:r>
    </w:p>
    <w:p w:rsidR="007E6232" w:rsidRPr="007E6232" w:rsidRDefault="007E6232" w:rsidP="00845E50">
      <w:pPr>
        <w:spacing w:line="240" w:lineRule="auto"/>
        <w:ind w:left="720"/>
        <w:contextualSpacing/>
        <w:jc w:val="left"/>
      </w:pPr>
    </w:p>
    <w:tbl>
      <w:tblPr>
        <w:tblStyle w:val="TableGrid1"/>
        <w:tblW w:w="0" w:type="auto"/>
        <w:tblLook w:val="04A0" w:firstRow="1" w:lastRow="0" w:firstColumn="1" w:lastColumn="0" w:noHBand="0" w:noVBand="1"/>
      </w:tblPr>
      <w:tblGrid>
        <w:gridCol w:w="9270"/>
      </w:tblGrid>
      <w:tr w:rsidR="007E6232" w:rsidRPr="007E6232" w:rsidTr="00B834AB">
        <w:tc>
          <w:tcPr>
            <w:tcW w:w="9576" w:type="dxa"/>
            <w:tc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tcBorders>
          </w:tcPr>
          <w:p w:rsidR="007E6232" w:rsidRDefault="007E6232" w:rsidP="00845E50">
            <w:pPr>
              <w:jc w:val="left"/>
              <w:rPr>
                <w:b/>
                <w:color w:val="1F497D" w:themeColor="text2"/>
              </w:rPr>
            </w:pPr>
            <w:r w:rsidRPr="007E6232">
              <w:rPr>
                <w:b/>
                <w:color w:val="1F497D" w:themeColor="text2"/>
              </w:rPr>
              <w:t>Learning Objectives</w:t>
            </w:r>
          </w:p>
          <w:p w:rsidR="006B59AA" w:rsidRPr="006B59AA" w:rsidRDefault="006B59AA" w:rsidP="00845E50">
            <w:pPr>
              <w:jc w:val="left"/>
              <w:rPr>
                <w:b/>
                <w:color w:val="1F497D" w:themeColor="text2"/>
                <w:sz w:val="12"/>
                <w:szCs w:val="12"/>
              </w:rPr>
            </w:pPr>
          </w:p>
          <w:p w:rsidR="007E6232" w:rsidRPr="007E6232" w:rsidRDefault="007E6232" w:rsidP="00845E50">
            <w:pPr>
              <w:jc w:val="left"/>
            </w:pPr>
            <w:r w:rsidRPr="007E6232">
              <w:t xml:space="preserve">The activity will enable </w:t>
            </w:r>
            <w:r w:rsidR="00046E27">
              <w:t>learners</w:t>
            </w:r>
            <w:r w:rsidRPr="007E6232">
              <w:t xml:space="preserve"> to: </w:t>
            </w:r>
          </w:p>
          <w:p w:rsidR="007E6232" w:rsidRDefault="00CD7B97" w:rsidP="00845E50">
            <w:pPr>
              <w:numPr>
                <w:ilvl w:val="0"/>
                <w:numId w:val="27"/>
              </w:numPr>
              <w:contextualSpacing/>
              <w:jc w:val="left"/>
            </w:pPr>
            <w:r>
              <w:t>Identify</w:t>
            </w:r>
            <w:r w:rsidR="007E6232" w:rsidRPr="007E6232">
              <w:t xml:space="preserve"> factors that contribute to or hinder team collaboration </w:t>
            </w:r>
          </w:p>
          <w:p w:rsidR="00217BBA" w:rsidRDefault="00217BBA" w:rsidP="00845E50">
            <w:pPr>
              <w:numPr>
                <w:ilvl w:val="0"/>
                <w:numId w:val="27"/>
              </w:numPr>
              <w:contextualSpacing/>
              <w:jc w:val="left"/>
            </w:pPr>
            <w:r>
              <w:t>Recognize the dynamic nature of teams</w:t>
            </w:r>
          </w:p>
          <w:p w:rsidR="00217BBA" w:rsidRDefault="00217BBA" w:rsidP="00845E50">
            <w:pPr>
              <w:numPr>
                <w:ilvl w:val="0"/>
                <w:numId w:val="27"/>
              </w:numPr>
              <w:contextualSpacing/>
              <w:jc w:val="left"/>
            </w:pPr>
            <w:r>
              <w:t>Consider conditions that promote collaboration</w:t>
            </w:r>
          </w:p>
          <w:p w:rsidR="007E6232" w:rsidRPr="00A9487C" w:rsidRDefault="00217BBA" w:rsidP="00845E50">
            <w:pPr>
              <w:numPr>
                <w:ilvl w:val="0"/>
                <w:numId w:val="27"/>
              </w:numPr>
              <w:contextualSpacing/>
              <w:jc w:val="left"/>
              <w:rPr>
                <w:i/>
              </w:rPr>
            </w:pPr>
            <w:r>
              <w:t>Analyze team dynamics and stages of team development</w:t>
            </w:r>
          </w:p>
          <w:p w:rsidR="00A9487C" w:rsidRPr="006B59AA" w:rsidRDefault="00A9487C" w:rsidP="00845E50">
            <w:pPr>
              <w:contextualSpacing/>
              <w:jc w:val="left"/>
              <w:rPr>
                <w:i/>
                <w:sz w:val="12"/>
                <w:szCs w:val="12"/>
              </w:rPr>
            </w:pPr>
          </w:p>
        </w:tc>
      </w:tr>
    </w:tbl>
    <w:p w:rsidR="007E6232" w:rsidRPr="007E6232" w:rsidRDefault="007E6232" w:rsidP="00845E50">
      <w:pPr>
        <w:spacing w:line="240" w:lineRule="auto"/>
        <w:jc w:val="left"/>
        <w:rPr>
          <w:b/>
          <w:color w:val="1F497D" w:themeColor="text2"/>
        </w:rPr>
      </w:pPr>
    </w:p>
    <w:p w:rsidR="007E6232" w:rsidRPr="007E6232" w:rsidRDefault="007E6232" w:rsidP="00845E50">
      <w:pPr>
        <w:spacing w:line="240" w:lineRule="auto"/>
        <w:jc w:val="left"/>
        <w:rPr>
          <w:b/>
          <w:color w:val="1F497D" w:themeColor="text2"/>
        </w:rPr>
      </w:pPr>
      <w:r w:rsidRPr="007E6232">
        <w:rPr>
          <w:b/>
          <w:color w:val="1F497D" w:themeColor="text2"/>
        </w:rPr>
        <w:t>ACTIVITY DESCRIPTION</w:t>
      </w:r>
    </w:p>
    <w:p w:rsidR="007E6232" w:rsidRPr="007E6232" w:rsidRDefault="007E6232" w:rsidP="00845E50">
      <w:pPr>
        <w:spacing w:line="240" w:lineRule="auto"/>
        <w:jc w:val="left"/>
        <w:rPr>
          <w:b/>
          <w:color w:val="1F497D" w:themeColor="text2"/>
        </w:rPr>
      </w:pPr>
    </w:p>
    <w:p w:rsidR="007E6232" w:rsidRPr="007E6232" w:rsidRDefault="002044F9" w:rsidP="00845E50">
      <w:pPr>
        <w:numPr>
          <w:ilvl w:val="0"/>
          <w:numId w:val="28"/>
        </w:numPr>
        <w:spacing w:line="240" w:lineRule="auto"/>
        <w:contextualSpacing/>
        <w:jc w:val="left"/>
      </w:pPr>
      <w:r>
        <w:t>The learner should r</w:t>
      </w:r>
      <w:r w:rsidR="007E6232" w:rsidRPr="007E6232">
        <w:t xml:space="preserve">eview the objectives for this activity and add additional ones that may be important for </w:t>
      </w:r>
      <w:r>
        <w:t>them</w:t>
      </w:r>
      <w:r w:rsidR="007E6232" w:rsidRPr="007E6232">
        <w:t xml:space="preserve">.    </w:t>
      </w:r>
    </w:p>
    <w:p w:rsidR="007E6232" w:rsidRPr="007E6232" w:rsidRDefault="007E6232" w:rsidP="00845E50">
      <w:pPr>
        <w:spacing w:line="240" w:lineRule="auto"/>
        <w:ind w:left="720"/>
        <w:contextualSpacing/>
        <w:jc w:val="left"/>
      </w:pPr>
    </w:p>
    <w:p w:rsidR="007E6232" w:rsidRDefault="00046E27" w:rsidP="00845E50">
      <w:pPr>
        <w:numPr>
          <w:ilvl w:val="0"/>
          <w:numId w:val="28"/>
        </w:numPr>
        <w:spacing w:line="240" w:lineRule="auto"/>
        <w:contextualSpacing/>
        <w:jc w:val="left"/>
      </w:pPr>
      <w:r>
        <w:t xml:space="preserve">The learner should work with their clinical supervisor to identify a team </w:t>
      </w:r>
      <w:r w:rsidR="007E6232" w:rsidRPr="007E6232">
        <w:t>meeting</w:t>
      </w:r>
      <w:r>
        <w:t xml:space="preserve"> that they can </w:t>
      </w:r>
      <w:r w:rsidR="00B42CD3">
        <w:t>participate</w:t>
      </w:r>
      <w:r w:rsidR="00D451D4">
        <w:t xml:space="preserve"> in</w:t>
      </w:r>
      <w:r>
        <w:t xml:space="preserve">, which </w:t>
      </w:r>
      <w:r w:rsidR="007E6232" w:rsidRPr="007E6232">
        <w:t xml:space="preserve">will help </w:t>
      </w:r>
      <w:r>
        <w:t>them meet the</w:t>
      </w:r>
      <w:r w:rsidR="007E6232" w:rsidRPr="007E6232">
        <w:t xml:space="preserve"> learning objectives.  </w:t>
      </w:r>
    </w:p>
    <w:p w:rsidR="002044F9" w:rsidRPr="007E6232" w:rsidRDefault="002044F9" w:rsidP="00845E50">
      <w:pPr>
        <w:spacing w:line="240" w:lineRule="auto"/>
        <w:ind w:left="720"/>
        <w:contextualSpacing/>
        <w:jc w:val="left"/>
      </w:pPr>
    </w:p>
    <w:tbl>
      <w:tblPr>
        <w:tblStyle w:val="TableGrid1"/>
        <w:tblW w:w="0" w:type="auto"/>
        <w:tblInd w:w="-30"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330"/>
      </w:tblGrid>
      <w:tr w:rsidR="007E6232" w:rsidRPr="007E6232" w:rsidTr="00916ECE">
        <w:tc>
          <w:tcPr>
            <w:tcW w:w="9330" w:type="dxa"/>
          </w:tcPr>
          <w:p w:rsidR="007E6232" w:rsidRDefault="007E6232" w:rsidP="00845E50">
            <w:pPr>
              <w:jc w:val="left"/>
              <w:rPr>
                <w:b/>
                <w:color w:val="1F497D" w:themeColor="text2"/>
              </w:rPr>
            </w:pPr>
            <w:r w:rsidRPr="007E6232">
              <w:rPr>
                <w:b/>
                <w:color w:val="1F497D" w:themeColor="text2"/>
              </w:rPr>
              <w:t>Things to consider before you begin</w:t>
            </w:r>
          </w:p>
          <w:p w:rsidR="007B5B7E" w:rsidRDefault="007B5B7E" w:rsidP="00845E50">
            <w:pPr>
              <w:jc w:val="left"/>
              <w:rPr>
                <w:b/>
                <w:color w:val="1F497D" w:themeColor="text2"/>
              </w:rPr>
            </w:pPr>
            <w:r>
              <w:rPr>
                <w:b/>
                <w:color w:val="1F497D" w:themeColor="text2"/>
              </w:rPr>
              <w:t>There is an attached document with resources around consensus building</w:t>
            </w:r>
          </w:p>
          <w:p w:rsidR="006B59AA" w:rsidRPr="006B59AA" w:rsidRDefault="006B59AA" w:rsidP="00845E50">
            <w:pPr>
              <w:jc w:val="left"/>
              <w:rPr>
                <w:b/>
                <w:color w:val="1F497D" w:themeColor="text2"/>
                <w:sz w:val="12"/>
                <w:szCs w:val="12"/>
              </w:rPr>
            </w:pPr>
          </w:p>
          <w:p w:rsidR="007E6232" w:rsidRPr="007E6232" w:rsidRDefault="00046E27" w:rsidP="00845E50">
            <w:pPr>
              <w:jc w:val="left"/>
            </w:pPr>
            <w:r>
              <w:t>Learners should t</w:t>
            </w:r>
            <w:r w:rsidR="007E6232" w:rsidRPr="007E6232">
              <w:t>hink about:</w:t>
            </w:r>
          </w:p>
          <w:p w:rsidR="007E6232" w:rsidRPr="007E6232" w:rsidRDefault="007E6232" w:rsidP="00845E50">
            <w:pPr>
              <w:numPr>
                <w:ilvl w:val="0"/>
                <w:numId w:val="3"/>
              </w:numPr>
              <w:contextualSpacing/>
              <w:jc w:val="left"/>
            </w:pPr>
            <w:r w:rsidRPr="007E6232">
              <w:t>What support</w:t>
            </w:r>
            <w:r w:rsidR="004402FB">
              <w:t xml:space="preserve"> will you need to perform as an effective interprofessional team member, and how should you prepare to collaborate</w:t>
            </w:r>
            <w:r w:rsidRPr="007E6232">
              <w:t xml:space="preserve"> in team meetings?</w:t>
            </w:r>
          </w:p>
          <w:p w:rsidR="007E6232" w:rsidRPr="007E6232" w:rsidRDefault="007E6232" w:rsidP="00845E50">
            <w:pPr>
              <w:numPr>
                <w:ilvl w:val="0"/>
                <w:numId w:val="3"/>
              </w:numPr>
              <w:contextualSpacing/>
              <w:jc w:val="left"/>
            </w:pPr>
            <w:r w:rsidRPr="007E6232">
              <w:t>What do you expect will happen through collaborating?  E.g. what type of information do you expect you will receive?  What information will they expect from you?</w:t>
            </w:r>
          </w:p>
          <w:p w:rsidR="007E6232" w:rsidRPr="007E6232" w:rsidRDefault="007E6232" w:rsidP="00845E50">
            <w:pPr>
              <w:numPr>
                <w:ilvl w:val="0"/>
                <w:numId w:val="3"/>
              </w:numPr>
              <w:contextualSpacing/>
              <w:jc w:val="left"/>
            </w:pPr>
            <w:r w:rsidRPr="007E6232">
              <w:t>What do you expect will happen when you participate in and observe the team meetings? E.g. How will the team function?  What will support the team to reach its goals?</w:t>
            </w:r>
          </w:p>
          <w:p w:rsidR="007E6232" w:rsidRPr="006B59AA" w:rsidRDefault="007E6232" w:rsidP="00845E50">
            <w:pPr>
              <w:ind w:left="720"/>
              <w:jc w:val="left"/>
              <w:rPr>
                <w:b/>
                <w:color w:val="1F497D" w:themeColor="text2"/>
                <w:sz w:val="12"/>
                <w:szCs w:val="12"/>
              </w:rPr>
            </w:pPr>
          </w:p>
        </w:tc>
      </w:tr>
    </w:tbl>
    <w:p w:rsidR="007E6232" w:rsidRDefault="007E6232" w:rsidP="00845E50">
      <w:pPr>
        <w:spacing w:line="240" w:lineRule="auto"/>
        <w:jc w:val="left"/>
        <w:rPr>
          <w:b/>
          <w:color w:val="1F497D" w:themeColor="text2"/>
        </w:rPr>
      </w:pPr>
    </w:p>
    <w:p w:rsidR="007E6232" w:rsidRDefault="007E6232" w:rsidP="00845E50">
      <w:pPr>
        <w:numPr>
          <w:ilvl w:val="0"/>
          <w:numId w:val="28"/>
        </w:numPr>
        <w:spacing w:line="240" w:lineRule="auto"/>
        <w:contextualSpacing/>
        <w:jc w:val="left"/>
      </w:pPr>
      <w:r w:rsidRPr="007E6232">
        <w:t xml:space="preserve">After attending </w:t>
      </w:r>
      <w:r w:rsidR="00046E27">
        <w:t>the meeting</w:t>
      </w:r>
      <w:r w:rsidRPr="007E6232">
        <w:t xml:space="preserve">, </w:t>
      </w:r>
      <w:r w:rsidR="00046E27">
        <w:t xml:space="preserve">learners should </w:t>
      </w:r>
      <w:r w:rsidRPr="007E6232">
        <w:t xml:space="preserve">consider the reflective questions below in </w:t>
      </w:r>
      <w:r w:rsidR="00D451D4">
        <w:t>a one-page written reflection</w:t>
      </w:r>
      <w:r w:rsidR="00B42CD3">
        <w:t xml:space="preserve"> to</w:t>
      </w:r>
      <w:r w:rsidR="00D451D4">
        <w:t xml:space="preserve"> </w:t>
      </w:r>
      <w:r w:rsidR="001F7076">
        <w:t>debrief</w:t>
      </w:r>
      <w:r w:rsidR="00D451D4">
        <w:t xml:space="preserve"> </w:t>
      </w:r>
      <w:r w:rsidR="00046E27">
        <w:t>their</w:t>
      </w:r>
      <w:r w:rsidRPr="007E6232">
        <w:t xml:space="preserve"> clinical supervisor.</w:t>
      </w:r>
    </w:p>
    <w:p w:rsidR="00845E50" w:rsidRDefault="00845E50" w:rsidP="00845E50">
      <w:pPr>
        <w:spacing w:line="240" w:lineRule="auto"/>
        <w:ind w:left="360"/>
        <w:contextualSpacing/>
        <w:jc w:val="left"/>
      </w:pPr>
    </w:p>
    <w:p w:rsidR="00B42CD3" w:rsidRDefault="00B42CD3" w:rsidP="00845E50">
      <w:pPr>
        <w:spacing w:line="240" w:lineRule="auto"/>
        <w:ind w:left="360"/>
        <w:contextualSpacing/>
        <w:jc w:val="left"/>
      </w:pPr>
    </w:p>
    <w:p w:rsidR="00B42CD3" w:rsidRDefault="00B42CD3" w:rsidP="00845E50">
      <w:pPr>
        <w:spacing w:line="240" w:lineRule="auto"/>
        <w:ind w:left="360"/>
        <w:contextualSpacing/>
        <w:jc w:val="left"/>
      </w:pPr>
    </w:p>
    <w:p w:rsidR="00B42CD3" w:rsidRDefault="00B42CD3" w:rsidP="00845E50">
      <w:pPr>
        <w:spacing w:line="240" w:lineRule="auto"/>
        <w:ind w:left="360"/>
        <w:contextualSpacing/>
        <w:jc w:val="left"/>
      </w:pPr>
    </w:p>
    <w:p w:rsidR="00B42CD3" w:rsidRDefault="00B42CD3" w:rsidP="00845E50">
      <w:pPr>
        <w:spacing w:line="240" w:lineRule="auto"/>
        <w:ind w:left="360"/>
        <w:contextualSpacing/>
        <w:jc w:val="left"/>
        <w:sectPr w:rsidR="00B42CD3" w:rsidSect="004360D9">
          <w:headerReference w:type="first" r:id="rId16"/>
          <w:type w:val="continuous"/>
          <w:pgSz w:w="12240" w:h="15840"/>
          <w:pgMar w:top="1440" w:right="1440" w:bottom="1440" w:left="1440" w:header="720" w:footer="720" w:gutter="0"/>
          <w:pgNumType w:start="1"/>
          <w:cols w:space="720"/>
          <w:titlePg/>
          <w:docGrid w:linePitch="360"/>
        </w:sectPr>
      </w:pPr>
    </w:p>
    <w:p w:rsidR="00B42CD3" w:rsidRDefault="00B42CD3" w:rsidP="00845E50">
      <w:pPr>
        <w:spacing w:line="240" w:lineRule="auto"/>
        <w:ind w:left="360"/>
        <w:contextualSpacing/>
        <w:jc w:val="left"/>
      </w:pPr>
    </w:p>
    <w:tbl>
      <w:tblPr>
        <w:tblStyle w:val="TableGrid1"/>
        <w:tblW w:w="0" w:type="auto"/>
        <w:tblLook w:val="04A0" w:firstRow="1" w:lastRow="0" w:firstColumn="1" w:lastColumn="0" w:noHBand="0" w:noVBand="1"/>
      </w:tblPr>
      <w:tblGrid>
        <w:gridCol w:w="9300"/>
      </w:tblGrid>
      <w:tr w:rsidR="007E6232" w:rsidRPr="007E6232" w:rsidTr="00B42CD3">
        <w:tc>
          <w:tcPr>
            <w:tcW w:w="9300" w:type="dxa"/>
            <w:tcBorders>
              <w:top w:val="single" w:sz="24" w:space="0" w:color="1F497D" w:themeColor="text2"/>
              <w:left w:val="single" w:sz="24" w:space="0" w:color="1F497D" w:themeColor="text2"/>
              <w:bottom w:val="single" w:sz="24" w:space="0" w:color="1F497D" w:themeColor="text2"/>
              <w:right w:val="single" w:sz="24" w:space="0" w:color="1F497D" w:themeColor="text2"/>
            </w:tcBorders>
          </w:tcPr>
          <w:p w:rsidR="007E6232" w:rsidRPr="007E6232" w:rsidRDefault="007E6232" w:rsidP="00845E50">
            <w:pPr>
              <w:jc w:val="left"/>
              <w:rPr>
                <w:b/>
                <w:color w:val="1F497D" w:themeColor="text2"/>
              </w:rPr>
            </w:pPr>
            <w:r w:rsidRPr="007E6232">
              <w:rPr>
                <w:b/>
                <w:color w:val="1F497D" w:themeColor="text2"/>
              </w:rPr>
              <w:t>Reflective Questions</w:t>
            </w:r>
          </w:p>
          <w:p w:rsidR="007E6232" w:rsidRPr="006B59AA" w:rsidRDefault="007E6232" w:rsidP="00845E50">
            <w:pPr>
              <w:jc w:val="left"/>
              <w:rPr>
                <w:b/>
                <w:color w:val="1F497D" w:themeColor="text2"/>
                <w:sz w:val="12"/>
                <w:szCs w:val="12"/>
              </w:rPr>
            </w:pPr>
          </w:p>
          <w:p w:rsidR="007E6232" w:rsidRPr="007E6232" w:rsidRDefault="007E6232" w:rsidP="00845E50">
            <w:pPr>
              <w:numPr>
                <w:ilvl w:val="0"/>
                <w:numId w:val="32"/>
              </w:numPr>
              <w:contextualSpacing/>
              <w:jc w:val="left"/>
            </w:pPr>
            <w:r w:rsidRPr="007E6232">
              <w:t>Briefly describe the purpose of the meeting</w:t>
            </w:r>
            <w:r w:rsidR="002044F9">
              <w:t xml:space="preserve"> and your role and your profession</w:t>
            </w:r>
            <w:r w:rsidR="009F142F">
              <w:t>'</w:t>
            </w:r>
            <w:r w:rsidR="002044F9">
              <w:t>s role in it.</w:t>
            </w:r>
          </w:p>
          <w:p w:rsidR="007E6232" w:rsidRPr="007E6232" w:rsidRDefault="007E6232" w:rsidP="00845E50">
            <w:pPr>
              <w:numPr>
                <w:ilvl w:val="0"/>
                <w:numId w:val="32"/>
              </w:numPr>
              <w:contextualSpacing/>
              <w:jc w:val="left"/>
            </w:pPr>
            <w:r w:rsidRPr="007E6232">
              <w:t>Who was involved? (e.g. patient/client, team members, other health care staff, community members) Who wasn</w:t>
            </w:r>
            <w:r w:rsidR="009F142F">
              <w:t>'</w:t>
            </w:r>
            <w:r w:rsidRPr="007E6232">
              <w:t>t there</w:t>
            </w:r>
            <w:r w:rsidR="009F142F">
              <w:t>,</w:t>
            </w:r>
            <w:r w:rsidRPr="007E6232">
              <w:t xml:space="preserve"> and how was information from that person/profession shared? (e.g. how was the patient</w:t>
            </w:r>
            <w:r w:rsidR="009F142F">
              <w:t>'</w:t>
            </w:r>
            <w:r w:rsidRPr="007E6232">
              <w:t>s voice expressed?)</w:t>
            </w:r>
          </w:p>
          <w:p w:rsidR="007E6232" w:rsidRPr="007E6232" w:rsidRDefault="007E6232" w:rsidP="00845E50">
            <w:pPr>
              <w:numPr>
                <w:ilvl w:val="0"/>
                <w:numId w:val="32"/>
              </w:numPr>
              <w:contextualSpacing/>
              <w:jc w:val="left"/>
            </w:pPr>
            <w:r w:rsidRPr="007E6232">
              <w:t>What</w:t>
            </w:r>
            <w:r w:rsidR="009F142F">
              <w:t xml:space="preserve">' </w:t>
            </w:r>
            <w:r w:rsidRPr="007E6232">
              <w:t>group roles</w:t>
            </w:r>
            <w:r w:rsidR="009F142F">
              <w:t>'</w:t>
            </w:r>
            <w:r w:rsidRPr="007E6232">
              <w:t xml:space="preserve"> were evident such as </w:t>
            </w:r>
            <w:r w:rsidR="009F142F">
              <w:t xml:space="preserve">the </w:t>
            </w:r>
            <w:r w:rsidRPr="007E6232">
              <w:t>chair, facilitator, mediator, clarifier?</w:t>
            </w:r>
          </w:p>
          <w:p w:rsidR="007E6232" w:rsidRPr="007E6232" w:rsidRDefault="007E6232" w:rsidP="00845E50">
            <w:pPr>
              <w:numPr>
                <w:ilvl w:val="0"/>
                <w:numId w:val="32"/>
              </w:numPr>
              <w:contextualSpacing/>
              <w:jc w:val="left"/>
            </w:pPr>
            <w:r w:rsidRPr="007E6232">
              <w:t>Describe the group proce</w:t>
            </w:r>
            <w:r w:rsidR="002044F9">
              <w:t>ss or how the team interacted (e.g. c</w:t>
            </w:r>
            <w:r w:rsidRPr="007E6232">
              <w:t>onsider how team members behaved, communicated, solved problems, made decisions, provided and responded to feedback, addressed conflict</w:t>
            </w:r>
            <w:r w:rsidR="002044F9">
              <w:t>)</w:t>
            </w:r>
            <w:r w:rsidRPr="007E6232">
              <w:t>.</w:t>
            </w:r>
          </w:p>
          <w:p w:rsidR="002044F9" w:rsidRDefault="002044F9" w:rsidP="00845E50">
            <w:pPr>
              <w:numPr>
                <w:ilvl w:val="0"/>
                <w:numId w:val="32"/>
              </w:numPr>
              <w:contextualSpacing/>
              <w:jc w:val="left"/>
            </w:pPr>
            <w:r>
              <w:t>What did the team do well?  What could have been done differently?</w:t>
            </w:r>
          </w:p>
          <w:p w:rsidR="007E6232" w:rsidRPr="007E6232" w:rsidRDefault="007E6232" w:rsidP="00845E50">
            <w:pPr>
              <w:numPr>
                <w:ilvl w:val="0"/>
                <w:numId w:val="32"/>
              </w:numPr>
              <w:contextualSpacing/>
              <w:jc w:val="left"/>
            </w:pPr>
            <w:r w:rsidRPr="007E6232">
              <w:t>What did you learn that you can apply to your own practice in your role?  What learning will you take as a team member in the future?</w:t>
            </w:r>
          </w:p>
          <w:p w:rsidR="007E6232" w:rsidRPr="006B59AA" w:rsidRDefault="007E6232" w:rsidP="00845E50">
            <w:pPr>
              <w:jc w:val="left"/>
              <w:rPr>
                <w:sz w:val="12"/>
                <w:szCs w:val="12"/>
              </w:rPr>
            </w:pPr>
          </w:p>
        </w:tc>
      </w:tr>
    </w:tbl>
    <w:p w:rsidR="007E6232" w:rsidRPr="007E6232" w:rsidRDefault="007E6232" w:rsidP="00845E50">
      <w:pPr>
        <w:spacing w:line="240" w:lineRule="auto"/>
        <w:jc w:val="left"/>
      </w:pPr>
    </w:p>
    <w:p w:rsidR="00B42CD3" w:rsidRDefault="00B42CD3" w:rsidP="00845E50">
      <w:pPr>
        <w:spacing w:line="240" w:lineRule="auto"/>
        <w:sectPr w:rsidR="00B42CD3" w:rsidSect="00B42CD3">
          <w:pgSz w:w="12240" w:h="15840"/>
          <w:pgMar w:top="1440" w:right="1440" w:bottom="1440" w:left="1440" w:header="720" w:footer="720" w:gutter="0"/>
          <w:pgNumType w:start="1"/>
          <w:cols w:space="720"/>
          <w:titlePg/>
          <w:docGrid w:linePitch="360"/>
        </w:sectPr>
      </w:pPr>
    </w:p>
    <w:p w:rsidR="00FA73EC" w:rsidRPr="005D00F8" w:rsidRDefault="00FA73EC" w:rsidP="005D00F8">
      <w:pPr>
        <w:pStyle w:val="Heading2"/>
        <w:jc w:val="center"/>
        <w:rPr>
          <w:sz w:val="36"/>
          <w:szCs w:val="36"/>
        </w:rPr>
      </w:pPr>
      <w:r w:rsidRPr="005D00F8">
        <w:rPr>
          <w:sz w:val="36"/>
          <w:szCs w:val="36"/>
        </w:rPr>
        <w:lastRenderedPageBreak/>
        <w:t xml:space="preserve">Consensus </w:t>
      </w:r>
      <w:r w:rsidR="004360D9">
        <w:rPr>
          <w:sz w:val="36"/>
          <w:szCs w:val="36"/>
        </w:rPr>
        <w:t xml:space="preserve">Building and Collaborative </w:t>
      </w:r>
      <w:proofErr w:type="gramStart"/>
      <w:r w:rsidRPr="005D00F8">
        <w:rPr>
          <w:sz w:val="36"/>
          <w:szCs w:val="36"/>
        </w:rPr>
        <w:t>Decision Making</w:t>
      </w:r>
      <w:proofErr w:type="gramEnd"/>
      <w:r w:rsidR="006B59AA" w:rsidRPr="005D00F8">
        <w:rPr>
          <w:sz w:val="36"/>
          <w:szCs w:val="36"/>
        </w:rPr>
        <w:t xml:space="preserve"> </w:t>
      </w:r>
      <w:r w:rsidR="00331206" w:rsidRPr="005D00F8">
        <w:rPr>
          <w:sz w:val="36"/>
          <w:szCs w:val="36"/>
        </w:rPr>
        <w:t>Resource</w:t>
      </w:r>
    </w:p>
    <w:p w:rsidR="00FA73EC" w:rsidRPr="00331206" w:rsidRDefault="00FA73EC" w:rsidP="00845E50">
      <w:pPr>
        <w:spacing w:line="240" w:lineRule="auto"/>
        <w:jc w:val="center"/>
        <w:rPr>
          <w:rFonts w:cstheme="minorHAnsi"/>
        </w:rPr>
      </w:pPr>
    </w:p>
    <w:p w:rsidR="00FA73EC" w:rsidRPr="00331206" w:rsidRDefault="00FA73EC" w:rsidP="00845E50">
      <w:pPr>
        <w:spacing w:line="240" w:lineRule="auto"/>
        <w:jc w:val="left"/>
        <w:rPr>
          <w:rFonts w:cstheme="minorHAnsi"/>
          <w:b/>
          <w:bCs/>
        </w:rPr>
      </w:pPr>
      <w:r w:rsidRPr="00331206">
        <w:rPr>
          <w:rFonts w:cstheme="minorHAnsi"/>
          <w:b/>
          <w:bCs/>
        </w:rPr>
        <w:t xml:space="preserve">What is Collaborative Decision Making? </w:t>
      </w:r>
    </w:p>
    <w:p w:rsidR="00FA73EC" w:rsidRDefault="00FA73EC" w:rsidP="00845E50">
      <w:pPr>
        <w:spacing w:line="240" w:lineRule="auto"/>
        <w:jc w:val="left"/>
        <w:rPr>
          <w:rFonts w:cstheme="minorHAnsi"/>
        </w:rPr>
      </w:pPr>
      <w:r w:rsidRPr="00331206">
        <w:rPr>
          <w:rFonts w:cstheme="minorHAnsi"/>
          <w:color w:val="222222"/>
        </w:rPr>
        <w:t>Collaborative decision making is a process of engagement in which health professionals and patients (and their loved ones) work together, often using information and communication technologies to understand clinical issues and determine the best course of action (O</w:t>
      </w:r>
      <w:r w:rsidR="009F142F">
        <w:rPr>
          <w:rFonts w:cstheme="minorHAnsi"/>
          <w:color w:val="222222"/>
        </w:rPr>
        <w:t>'</w:t>
      </w:r>
      <w:r w:rsidRPr="00331206">
        <w:rPr>
          <w:rFonts w:cstheme="minorHAnsi"/>
          <w:color w:val="222222"/>
        </w:rPr>
        <w:t xml:space="preserve">Grady &amp; </w:t>
      </w:r>
      <w:proofErr w:type="spellStart"/>
      <w:r w:rsidRPr="00331206">
        <w:rPr>
          <w:rFonts w:cstheme="minorHAnsi"/>
          <w:color w:val="222222"/>
        </w:rPr>
        <w:t>Jahad</w:t>
      </w:r>
      <w:proofErr w:type="spellEnd"/>
      <w:r w:rsidRPr="00331206">
        <w:rPr>
          <w:rFonts w:cstheme="minorHAnsi"/>
          <w:color w:val="222222"/>
        </w:rPr>
        <w:t>,</w:t>
      </w:r>
      <w:r w:rsidR="006B59AA">
        <w:rPr>
          <w:rFonts w:cstheme="minorHAnsi"/>
          <w:color w:val="222222"/>
        </w:rPr>
        <w:t xml:space="preserve"> </w:t>
      </w:r>
      <w:r w:rsidRPr="00331206">
        <w:rPr>
          <w:rFonts w:cstheme="minorHAnsi"/>
          <w:color w:val="222222"/>
        </w:rPr>
        <w:t>2010</w:t>
      </w:r>
      <w:r w:rsidR="006B59AA">
        <w:rPr>
          <w:rFonts w:cstheme="minorHAnsi"/>
          <w:color w:val="222222"/>
        </w:rPr>
        <w:t xml:space="preserve">). </w:t>
      </w:r>
      <w:r w:rsidRPr="00331206">
        <w:rPr>
          <w:rFonts w:cstheme="minorHAnsi"/>
          <w:color w:val="222222"/>
        </w:rPr>
        <w:t>Collaborative decisions often use the principles of consensus decision</w:t>
      </w:r>
      <w:r w:rsidR="009F142F">
        <w:rPr>
          <w:rFonts w:cstheme="minorHAnsi"/>
          <w:color w:val="222222"/>
        </w:rPr>
        <w:t xml:space="preserve"> making, which is a process for groups to generate a widespread agreement that respects all participants' contribution</w:t>
      </w:r>
      <w:r w:rsidRPr="00331206">
        <w:rPr>
          <w:rFonts w:cstheme="minorHAnsi"/>
        </w:rPr>
        <w:t>s (Hartnett, 2011).</w:t>
      </w:r>
    </w:p>
    <w:p w:rsidR="005D00F8" w:rsidRDefault="005D00F8" w:rsidP="005D00F8">
      <w:pPr>
        <w:spacing w:line="240" w:lineRule="auto"/>
      </w:pPr>
    </w:p>
    <w:tbl>
      <w:tblPr>
        <w:tblStyle w:val="TableGrid"/>
        <w:tblW w:w="0" w:type="auto"/>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9300"/>
      </w:tblGrid>
      <w:tr w:rsidR="005D00F8" w:rsidTr="00187047">
        <w:tc>
          <w:tcPr>
            <w:tcW w:w="9576" w:type="dxa"/>
          </w:tcPr>
          <w:p w:rsidR="005D00F8" w:rsidRDefault="005D00F8" w:rsidP="00187047">
            <w:pPr>
              <w:rPr>
                <w:b/>
                <w:color w:val="632423" w:themeColor="accent2" w:themeShade="80"/>
              </w:rPr>
            </w:pPr>
            <w:r>
              <w:rPr>
                <w:b/>
                <w:color w:val="632423" w:themeColor="accent2" w:themeShade="80"/>
              </w:rPr>
              <w:t>Principles of Consensus Decision Making</w:t>
            </w:r>
            <w:r w:rsidRPr="000B0FCB">
              <w:rPr>
                <w:b/>
                <w:color w:val="632423" w:themeColor="accent2" w:themeShade="80"/>
              </w:rPr>
              <w:t xml:space="preserve"> </w:t>
            </w:r>
          </w:p>
          <w:p w:rsidR="005D00F8" w:rsidRPr="00331206" w:rsidRDefault="005D00F8" w:rsidP="005D00F8">
            <w:pPr>
              <w:jc w:val="left"/>
              <w:rPr>
                <w:rFonts w:cstheme="minorHAnsi"/>
                <w:color w:val="222222"/>
              </w:rPr>
            </w:pPr>
            <w:r w:rsidRPr="00331206">
              <w:rPr>
                <w:rFonts w:cstheme="minorHAnsi"/>
                <w:i/>
                <w:iCs/>
                <w:color w:val="222222"/>
              </w:rPr>
              <w:t>Collaborative</w:t>
            </w:r>
            <w:r>
              <w:rPr>
                <w:rFonts w:cstheme="minorHAnsi"/>
                <w:i/>
                <w:iCs/>
                <w:color w:val="222222"/>
              </w:rPr>
              <w:t xml:space="preserve"> – </w:t>
            </w:r>
            <w:r w:rsidRPr="00331206">
              <w:rPr>
                <w:rFonts w:cstheme="minorHAnsi"/>
                <w:color w:val="222222"/>
              </w:rPr>
              <w:t xml:space="preserve">group members work together to find a decision that meets the </w:t>
            </w:r>
            <w:r w:rsidR="009F142F">
              <w:rPr>
                <w:rFonts w:cstheme="minorHAnsi"/>
                <w:color w:val="222222"/>
              </w:rPr>
              <w:t>Group's concerns</w:t>
            </w:r>
            <w:r w:rsidRPr="00331206">
              <w:rPr>
                <w:rFonts w:cstheme="minorHAnsi"/>
                <w:color w:val="222222"/>
              </w:rPr>
              <w:t xml:space="preserve"> as much as possible.</w:t>
            </w:r>
          </w:p>
          <w:p w:rsidR="005D00F8" w:rsidRPr="00331206" w:rsidRDefault="005D00F8" w:rsidP="005D00F8">
            <w:pPr>
              <w:jc w:val="left"/>
              <w:rPr>
                <w:rFonts w:cstheme="minorHAnsi"/>
                <w:color w:val="222222"/>
              </w:rPr>
            </w:pPr>
            <w:r w:rsidRPr="00331206">
              <w:rPr>
                <w:rFonts w:cstheme="minorHAnsi"/>
                <w:i/>
                <w:iCs/>
                <w:color w:val="222222"/>
              </w:rPr>
              <w:t>Inclusive and Participatory</w:t>
            </w:r>
            <w:r>
              <w:rPr>
                <w:rFonts w:cstheme="minorHAnsi"/>
                <w:i/>
                <w:iCs/>
                <w:color w:val="222222"/>
              </w:rPr>
              <w:t xml:space="preserve"> – </w:t>
            </w:r>
            <w:r w:rsidRPr="00331206">
              <w:rPr>
                <w:rFonts w:cstheme="minorHAnsi"/>
                <w:color w:val="222222"/>
              </w:rPr>
              <w:t xml:space="preserve">all group members are included and encouraged to participate. Stakeholders are including in the decision making process where possible. </w:t>
            </w:r>
          </w:p>
          <w:p w:rsidR="005D00F8" w:rsidRPr="00331206" w:rsidRDefault="005D00F8" w:rsidP="005D00F8">
            <w:pPr>
              <w:jc w:val="left"/>
              <w:rPr>
                <w:rFonts w:cstheme="minorHAnsi"/>
                <w:color w:val="222222"/>
              </w:rPr>
            </w:pPr>
            <w:r w:rsidRPr="00331206">
              <w:rPr>
                <w:rFonts w:cstheme="minorHAnsi"/>
                <w:i/>
                <w:iCs/>
                <w:color w:val="222222"/>
              </w:rPr>
              <w:t>Process</w:t>
            </w:r>
            <w:r w:rsidR="009F142F">
              <w:rPr>
                <w:rFonts w:cstheme="minorHAnsi"/>
                <w:i/>
                <w:iCs/>
                <w:color w:val="222222"/>
              </w:rPr>
              <w:t>-</w:t>
            </w:r>
            <w:r w:rsidRPr="00331206">
              <w:rPr>
                <w:rFonts w:cstheme="minorHAnsi"/>
                <w:i/>
                <w:iCs/>
                <w:color w:val="222222"/>
              </w:rPr>
              <w:t>oriented</w:t>
            </w:r>
            <w:r>
              <w:rPr>
                <w:rFonts w:cstheme="minorHAnsi"/>
                <w:i/>
                <w:iCs/>
                <w:color w:val="222222"/>
              </w:rPr>
              <w:t xml:space="preserve"> – </w:t>
            </w:r>
            <w:r w:rsidRPr="00331206">
              <w:rPr>
                <w:rFonts w:cstheme="minorHAnsi"/>
                <w:color w:val="222222"/>
              </w:rPr>
              <w:t>consensus decision making highlights the process of making the decision as much as the result of the decision. Power is shared as much as possible.</w:t>
            </w:r>
          </w:p>
          <w:p w:rsidR="005D00F8" w:rsidRPr="00331206" w:rsidRDefault="005D00F8" w:rsidP="005D00F8">
            <w:pPr>
              <w:jc w:val="left"/>
              <w:rPr>
                <w:rFonts w:cstheme="minorHAnsi"/>
                <w:color w:val="222222"/>
              </w:rPr>
            </w:pPr>
            <w:r w:rsidRPr="00331206">
              <w:rPr>
                <w:rFonts w:cstheme="minorHAnsi"/>
                <w:i/>
                <w:iCs/>
                <w:color w:val="222222"/>
              </w:rPr>
              <w:t>Agreement seeking</w:t>
            </w:r>
            <w:r>
              <w:rPr>
                <w:rFonts w:cstheme="minorHAnsi"/>
                <w:i/>
                <w:iCs/>
                <w:color w:val="222222"/>
              </w:rPr>
              <w:t xml:space="preserve"> – </w:t>
            </w:r>
            <w:r w:rsidRPr="00331206">
              <w:rPr>
                <w:rFonts w:cstheme="minorHAnsi"/>
                <w:color w:val="222222"/>
              </w:rPr>
              <w:t>the goal is to seek as much agreement as possible in this process.</w:t>
            </w:r>
          </w:p>
          <w:p w:rsidR="005D00F8" w:rsidRPr="00331206" w:rsidRDefault="005D00F8" w:rsidP="005D00F8">
            <w:pPr>
              <w:jc w:val="left"/>
              <w:rPr>
                <w:rFonts w:cstheme="minorHAnsi"/>
                <w:color w:val="222222"/>
              </w:rPr>
            </w:pPr>
            <w:r w:rsidRPr="00331206">
              <w:rPr>
                <w:rFonts w:cstheme="minorHAnsi"/>
                <w:i/>
                <w:iCs/>
                <w:color w:val="222222"/>
              </w:rPr>
              <w:t>Relationship building</w:t>
            </w:r>
            <w:r>
              <w:rPr>
                <w:rFonts w:cstheme="minorHAnsi"/>
                <w:i/>
                <w:iCs/>
                <w:color w:val="222222"/>
              </w:rPr>
              <w:t xml:space="preserve"> – </w:t>
            </w:r>
            <w:r w:rsidRPr="00331206">
              <w:rPr>
                <w:rFonts w:cstheme="minorHAnsi"/>
                <w:color w:val="222222"/>
              </w:rPr>
              <w:t>this process is meant to build group relationships through open discussion. Share ownership of the decision can build group cohesion.</w:t>
            </w:r>
          </w:p>
          <w:p w:rsidR="005D00F8" w:rsidRPr="00331206" w:rsidRDefault="005D00F8" w:rsidP="005D00F8">
            <w:pPr>
              <w:jc w:val="left"/>
              <w:rPr>
                <w:rFonts w:cstheme="minorHAnsi"/>
                <w:color w:val="222222"/>
              </w:rPr>
            </w:pPr>
            <w:r w:rsidRPr="00331206">
              <w:rPr>
                <w:rFonts w:cstheme="minorHAnsi"/>
                <w:i/>
                <w:iCs/>
                <w:color w:val="222222"/>
              </w:rPr>
              <w:t>Whole Group thinking</w:t>
            </w:r>
            <w:r>
              <w:rPr>
                <w:rFonts w:cstheme="minorHAnsi"/>
                <w:i/>
                <w:iCs/>
                <w:color w:val="222222"/>
              </w:rPr>
              <w:t xml:space="preserve"> – </w:t>
            </w:r>
            <w:r w:rsidRPr="00331206">
              <w:rPr>
                <w:rFonts w:cstheme="minorHAnsi"/>
                <w:color w:val="222222"/>
              </w:rPr>
              <w:t xml:space="preserve">consensus decision making values the input of all members and believes better decisions are made when </w:t>
            </w:r>
            <w:r w:rsidR="009F142F">
              <w:rPr>
                <w:rFonts w:cstheme="minorHAnsi"/>
                <w:color w:val="222222"/>
              </w:rPr>
              <w:t>various</w:t>
            </w:r>
            <w:r w:rsidRPr="00331206">
              <w:rPr>
                <w:rFonts w:cstheme="minorHAnsi"/>
                <w:color w:val="222222"/>
              </w:rPr>
              <w:t xml:space="preserve"> perspectives are considered.</w:t>
            </w:r>
          </w:p>
          <w:p w:rsidR="005D00F8" w:rsidRPr="005D00F8" w:rsidRDefault="005D00F8" w:rsidP="005D00F8">
            <w:pPr>
              <w:jc w:val="right"/>
              <w:rPr>
                <w:rFonts w:cstheme="minorHAnsi"/>
              </w:rPr>
            </w:pPr>
            <w:r w:rsidRPr="00331206">
              <w:rPr>
                <w:rFonts w:cstheme="minorHAnsi"/>
              </w:rPr>
              <w:t>(Hartnett, 2011)</w:t>
            </w:r>
          </w:p>
        </w:tc>
      </w:tr>
    </w:tbl>
    <w:p w:rsidR="005D00F8" w:rsidRPr="00331206" w:rsidRDefault="005D00F8" w:rsidP="00845E50">
      <w:pPr>
        <w:spacing w:line="240" w:lineRule="auto"/>
        <w:jc w:val="left"/>
        <w:rPr>
          <w:rFonts w:cstheme="minorHAnsi"/>
        </w:rPr>
      </w:pPr>
    </w:p>
    <w:p w:rsidR="00FA73EC" w:rsidRPr="00331206" w:rsidRDefault="00FA73EC" w:rsidP="00845E50">
      <w:pPr>
        <w:spacing w:line="240" w:lineRule="auto"/>
        <w:jc w:val="left"/>
        <w:rPr>
          <w:rFonts w:cstheme="minorHAnsi"/>
          <w:b/>
          <w:bCs/>
        </w:rPr>
      </w:pPr>
      <w:r w:rsidRPr="00331206">
        <w:rPr>
          <w:rFonts w:cstheme="minorHAnsi"/>
          <w:b/>
          <w:bCs/>
        </w:rPr>
        <w:t>Necessary Conditions for Consensus Decision Making:</w:t>
      </w:r>
    </w:p>
    <w:p w:rsidR="00FA73EC" w:rsidRPr="00331206" w:rsidRDefault="00FA73EC" w:rsidP="00845E50">
      <w:pPr>
        <w:spacing w:line="240" w:lineRule="auto"/>
        <w:jc w:val="left"/>
        <w:rPr>
          <w:rFonts w:cstheme="minorHAnsi"/>
        </w:rPr>
      </w:pPr>
      <w:r w:rsidRPr="00331206">
        <w:rPr>
          <w:rFonts w:cstheme="minorHAnsi"/>
        </w:rPr>
        <w:t>Certain fundamental conditions need to be met in order to conduct an effective consensus</w:t>
      </w:r>
      <w:r w:rsidR="009F142F">
        <w:rPr>
          <w:rFonts w:cstheme="minorHAnsi"/>
        </w:rPr>
        <w:t>-</w:t>
      </w:r>
      <w:r w:rsidRPr="00331206">
        <w:rPr>
          <w:rFonts w:cstheme="minorHAnsi"/>
        </w:rPr>
        <w:t xml:space="preserve">building process, including: </w:t>
      </w:r>
    </w:p>
    <w:p w:rsidR="00FA73EC" w:rsidRPr="00916ECE" w:rsidRDefault="00FA73EC" w:rsidP="00845E50">
      <w:pPr>
        <w:pStyle w:val="ListParagraph"/>
        <w:numPr>
          <w:ilvl w:val="0"/>
          <w:numId w:val="33"/>
        </w:numPr>
        <w:spacing w:line="240" w:lineRule="auto"/>
        <w:jc w:val="left"/>
        <w:rPr>
          <w:rFonts w:cstheme="minorHAnsi"/>
        </w:rPr>
      </w:pPr>
      <w:r w:rsidRPr="00916ECE">
        <w:rPr>
          <w:rFonts w:cstheme="minorHAnsi"/>
        </w:rPr>
        <w:t>Agreement on core values</w:t>
      </w:r>
    </w:p>
    <w:p w:rsidR="00FA73EC" w:rsidRPr="00916ECE" w:rsidRDefault="00FA73EC" w:rsidP="00845E50">
      <w:pPr>
        <w:pStyle w:val="ListParagraph"/>
        <w:numPr>
          <w:ilvl w:val="0"/>
          <w:numId w:val="33"/>
        </w:numPr>
        <w:spacing w:line="240" w:lineRule="auto"/>
        <w:jc w:val="left"/>
        <w:rPr>
          <w:rFonts w:cstheme="minorHAnsi"/>
        </w:rPr>
      </w:pPr>
      <w:r w:rsidRPr="00916ECE">
        <w:rPr>
          <w:rFonts w:cstheme="minorHAnsi"/>
        </w:rPr>
        <w:t xml:space="preserve">Willingness of members to both express interests as well as assume a </w:t>
      </w:r>
      <w:r w:rsidR="009F142F">
        <w:rPr>
          <w:rFonts w:cstheme="minorHAnsi"/>
        </w:rPr>
        <w:t>"</w:t>
      </w:r>
      <w:r w:rsidRPr="00916ECE">
        <w:rPr>
          <w:rFonts w:cstheme="minorHAnsi"/>
        </w:rPr>
        <w:t>disinterested</w:t>
      </w:r>
      <w:r w:rsidR="009F142F">
        <w:rPr>
          <w:rFonts w:cstheme="minorHAnsi"/>
        </w:rPr>
        <w:t xml:space="preserve">" </w:t>
      </w:r>
      <w:r w:rsidRPr="00916ECE">
        <w:rPr>
          <w:rFonts w:cstheme="minorHAnsi"/>
        </w:rPr>
        <w:t xml:space="preserve">4 </w:t>
      </w:r>
      <w:proofErr w:type="gramStart"/>
      <w:r w:rsidRPr="00916ECE">
        <w:rPr>
          <w:rFonts w:cstheme="minorHAnsi"/>
        </w:rPr>
        <w:t>stance</w:t>
      </w:r>
      <w:proofErr w:type="gramEnd"/>
      <w:r w:rsidRPr="00916ECE">
        <w:rPr>
          <w:rFonts w:cstheme="minorHAnsi"/>
        </w:rPr>
        <w:t xml:space="preserve"> </w:t>
      </w:r>
    </w:p>
    <w:p w:rsidR="00FA73EC" w:rsidRPr="00916ECE" w:rsidRDefault="00FA73EC" w:rsidP="00845E50">
      <w:pPr>
        <w:pStyle w:val="ListParagraph"/>
        <w:numPr>
          <w:ilvl w:val="0"/>
          <w:numId w:val="33"/>
        </w:numPr>
        <w:spacing w:line="240" w:lineRule="auto"/>
        <w:jc w:val="left"/>
        <w:rPr>
          <w:rFonts w:cstheme="minorHAnsi"/>
        </w:rPr>
      </w:pPr>
      <w:r w:rsidRPr="00916ECE">
        <w:rPr>
          <w:rFonts w:cstheme="minorHAnsi"/>
        </w:rPr>
        <w:t xml:space="preserve">Willingness to make it work – belief in the value of consensus-building </w:t>
      </w:r>
    </w:p>
    <w:p w:rsidR="00FA73EC" w:rsidRPr="00916ECE" w:rsidRDefault="00FA73EC" w:rsidP="00845E50">
      <w:pPr>
        <w:pStyle w:val="ListParagraph"/>
        <w:numPr>
          <w:ilvl w:val="0"/>
          <w:numId w:val="33"/>
        </w:numPr>
        <w:spacing w:line="240" w:lineRule="auto"/>
        <w:jc w:val="left"/>
        <w:rPr>
          <w:rFonts w:cstheme="minorHAnsi"/>
        </w:rPr>
      </w:pPr>
      <w:r w:rsidRPr="00916ECE">
        <w:rPr>
          <w:rFonts w:cstheme="minorHAnsi"/>
        </w:rPr>
        <w:t xml:space="preserve">Active listening </w:t>
      </w:r>
    </w:p>
    <w:p w:rsidR="00FA73EC" w:rsidRPr="00916ECE" w:rsidRDefault="00FA73EC" w:rsidP="00845E50">
      <w:pPr>
        <w:pStyle w:val="ListParagraph"/>
        <w:numPr>
          <w:ilvl w:val="0"/>
          <w:numId w:val="33"/>
        </w:numPr>
        <w:spacing w:line="240" w:lineRule="auto"/>
        <w:jc w:val="left"/>
        <w:rPr>
          <w:rFonts w:cstheme="minorHAnsi"/>
        </w:rPr>
      </w:pPr>
      <w:r w:rsidRPr="00916ECE">
        <w:rPr>
          <w:rFonts w:cstheme="minorHAnsi"/>
        </w:rPr>
        <w:t xml:space="preserve">Sufficient time </w:t>
      </w:r>
    </w:p>
    <w:p w:rsidR="00FA73EC" w:rsidRPr="00916ECE" w:rsidRDefault="00FA73EC" w:rsidP="00845E50">
      <w:pPr>
        <w:pStyle w:val="ListParagraph"/>
        <w:numPr>
          <w:ilvl w:val="0"/>
          <w:numId w:val="33"/>
        </w:numPr>
        <w:spacing w:line="240" w:lineRule="auto"/>
        <w:jc w:val="left"/>
        <w:rPr>
          <w:rFonts w:cstheme="minorHAnsi"/>
        </w:rPr>
      </w:pPr>
      <w:r w:rsidRPr="00916ECE">
        <w:rPr>
          <w:rFonts w:cstheme="minorHAnsi"/>
        </w:rPr>
        <w:t>Patience</w:t>
      </w:r>
    </w:p>
    <w:p w:rsidR="00FA73EC" w:rsidRPr="00916ECE" w:rsidRDefault="00FA73EC" w:rsidP="00845E50">
      <w:pPr>
        <w:pStyle w:val="ListParagraph"/>
        <w:numPr>
          <w:ilvl w:val="0"/>
          <w:numId w:val="33"/>
        </w:numPr>
        <w:spacing w:line="240" w:lineRule="auto"/>
        <w:jc w:val="left"/>
        <w:rPr>
          <w:rFonts w:cstheme="minorHAnsi"/>
        </w:rPr>
      </w:pPr>
      <w:r w:rsidRPr="00916ECE">
        <w:rPr>
          <w:rFonts w:cstheme="minorHAnsi"/>
        </w:rPr>
        <w:t xml:space="preserve">Trust </w:t>
      </w:r>
    </w:p>
    <w:p w:rsidR="00FA73EC" w:rsidRPr="00916ECE" w:rsidRDefault="00FA73EC" w:rsidP="00845E50">
      <w:pPr>
        <w:pStyle w:val="ListParagraph"/>
        <w:numPr>
          <w:ilvl w:val="0"/>
          <w:numId w:val="33"/>
        </w:numPr>
        <w:spacing w:line="240" w:lineRule="auto"/>
        <w:jc w:val="left"/>
        <w:rPr>
          <w:rFonts w:cstheme="minorHAnsi"/>
        </w:rPr>
      </w:pPr>
      <w:r w:rsidRPr="00916ECE">
        <w:rPr>
          <w:rFonts w:cstheme="minorHAnsi"/>
        </w:rPr>
        <w:t xml:space="preserve">Succinct expression of views and concerns </w:t>
      </w:r>
    </w:p>
    <w:p w:rsidR="00FA73EC" w:rsidRPr="00916ECE" w:rsidRDefault="00FA73EC" w:rsidP="00845E50">
      <w:pPr>
        <w:pStyle w:val="ListParagraph"/>
        <w:numPr>
          <w:ilvl w:val="0"/>
          <w:numId w:val="33"/>
        </w:numPr>
        <w:spacing w:line="240" w:lineRule="auto"/>
        <w:jc w:val="left"/>
        <w:rPr>
          <w:rFonts w:cstheme="minorHAnsi"/>
        </w:rPr>
      </w:pPr>
      <w:r w:rsidRPr="00916ECE">
        <w:rPr>
          <w:rFonts w:cstheme="minorHAnsi"/>
        </w:rPr>
        <w:t xml:space="preserve">Skilled facilitation </w:t>
      </w:r>
    </w:p>
    <w:p w:rsidR="00FA73EC" w:rsidRPr="00916ECE" w:rsidRDefault="00FA73EC" w:rsidP="00845E50">
      <w:pPr>
        <w:pStyle w:val="ListParagraph"/>
        <w:numPr>
          <w:ilvl w:val="0"/>
          <w:numId w:val="33"/>
        </w:numPr>
        <w:spacing w:line="240" w:lineRule="auto"/>
        <w:jc w:val="left"/>
        <w:rPr>
          <w:rFonts w:cstheme="minorHAnsi"/>
        </w:rPr>
      </w:pPr>
      <w:r w:rsidRPr="00916ECE">
        <w:rPr>
          <w:rFonts w:cstheme="minorHAnsi"/>
        </w:rPr>
        <w:t>Conducive setting – properly bounded</w:t>
      </w:r>
    </w:p>
    <w:p w:rsidR="00FA73EC" w:rsidRDefault="00FA73EC" w:rsidP="00845E50">
      <w:pPr>
        <w:spacing w:line="240" w:lineRule="auto"/>
        <w:jc w:val="left"/>
        <w:rPr>
          <w:rFonts w:ascii="Arial" w:hAnsi="Arial" w:cs="Arial"/>
          <w:b/>
          <w:bCs/>
          <w:sz w:val="24"/>
          <w:szCs w:val="24"/>
        </w:rPr>
      </w:pPr>
    </w:p>
    <w:p w:rsidR="00FA73EC" w:rsidRPr="00FA73EC" w:rsidRDefault="00FA73EC" w:rsidP="00845E50">
      <w:pPr>
        <w:spacing w:line="240" w:lineRule="auto"/>
        <w:jc w:val="left"/>
        <w:rPr>
          <w:rFonts w:cstheme="minorHAnsi"/>
          <w:b/>
          <w:bCs/>
        </w:rPr>
      </w:pPr>
      <w:r w:rsidRPr="00FA73EC">
        <w:rPr>
          <w:rFonts w:cstheme="minorHAnsi"/>
          <w:b/>
          <w:bCs/>
        </w:rPr>
        <w:t>Procedures for Consensus Decision Making:</w:t>
      </w:r>
    </w:p>
    <w:p w:rsidR="00FA73EC" w:rsidRPr="00FA73EC" w:rsidRDefault="00FA73EC" w:rsidP="00845E50">
      <w:pPr>
        <w:spacing w:line="240" w:lineRule="auto"/>
        <w:jc w:val="left"/>
        <w:rPr>
          <w:rFonts w:cstheme="minorHAnsi"/>
        </w:rPr>
      </w:pPr>
      <w:r w:rsidRPr="00FA73EC">
        <w:rPr>
          <w:rFonts w:cstheme="minorHAnsi"/>
        </w:rPr>
        <w:t xml:space="preserve">Consensus-building does not follow a recipe. It </w:t>
      </w:r>
      <w:r w:rsidR="009F142F">
        <w:rPr>
          <w:rFonts w:cstheme="minorHAnsi"/>
        </w:rPr>
        <w:t>is</w:t>
      </w:r>
      <w:r w:rsidRPr="00FA73EC">
        <w:rPr>
          <w:rFonts w:cstheme="minorHAnsi"/>
        </w:rPr>
        <w:t xml:space="preserve"> </w:t>
      </w:r>
      <w:r w:rsidR="009F142F">
        <w:rPr>
          <w:rFonts w:cstheme="minorHAnsi"/>
        </w:rPr>
        <w:t xml:space="preserve">a </w:t>
      </w:r>
      <w:r w:rsidRPr="00FA73EC">
        <w:rPr>
          <w:rFonts w:cstheme="minorHAnsi"/>
        </w:rPr>
        <w:t xml:space="preserve">dialogical, </w:t>
      </w:r>
      <w:r w:rsidR="009F142F">
        <w:rPr>
          <w:rFonts w:cstheme="minorHAnsi"/>
        </w:rPr>
        <w:t xml:space="preserve">iterative and </w:t>
      </w:r>
      <w:r w:rsidRPr="00FA73EC">
        <w:rPr>
          <w:rFonts w:cstheme="minorHAnsi"/>
        </w:rPr>
        <w:t>emergent human process</w:t>
      </w:r>
      <w:r w:rsidR="009F142F">
        <w:rPr>
          <w:rFonts w:cstheme="minorHAnsi"/>
        </w:rPr>
        <w:t>; it</w:t>
      </w:r>
      <w:r w:rsidRPr="00FA73EC">
        <w:rPr>
          <w:rFonts w:cstheme="minorHAnsi"/>
        </w:rPr>
        <w:t xml:space="preserve"> incorporates thought, feeling, knowledge, imagination, and lived experience. Nonetheless, it is a process that can be undertaken deliberately, mindfully, and whose broad contours can be mapped and navigated as follows. </w:t>
      </w:r>
    </w:p>
    <w:p w:rsidR="00916ECE" w:rsidRDefault="00916ECE" w:rsidP="00845E50">
      <w:pPr>
        <w:spacing w:line="240" w:lineRule="auto"/>
        <w:jc w:val="left"/>
        <w:rPr>
          <w:rFonts w:cstheme="minorHAnsi"/>
        </w:rPr>
      </w:pPr>
    </w:p>
    <w:p w:rsidR="00FA73EC" w:rsidRPr="00FA73EC" w:rsidRDefault="00FA73EC" w:rsidP="00845E50">
      <w:pPr>
        <w:spacing w:line="240" w:lineRule="auto"/>
        <w:jc w:val="left"/>
        <w:rPr>
          <w:rFonts w:cstheme="minorHAnsi"/>
        </w:rPr>
      </w:pPr>
      <w:r w:rsidRPr="00FA73EC">
        <w:rPr>
          <w:rFonts w:cstheme="minorHAnsi"/>
        </w:rPr>
        <w:lastRenderedPageBreak/>
        <w:t>One group member should act as the group facilitator.</w:t>
      </w:r>
    </w:p>
    <w:p w:rsidR="00916ECE" w:rsidRDefault="00916ECE" w:rsidP="00845E50">
      <w:pPr>
        <w:spacing w:line="240" w:lineRule="auto"/>
        <w:jc w:val="left"/>
        <w:rPr>
          <w:rFonts w:cstheme="minorHAnsi"/>
        </w:rPr>
      </w:pPr>
    </w:p>
    <w:p w:rsidR="00FA73EC" w:rsidRPr="00916ECE" w:rsidRDefault="00FA73EC" w:rsidP="00845E50">
      <w:pPr>
        <w:pStyle w:val="ListParagraph"/>
        <w:numPr>
          <w:ilvl w:val="2"/>
          <w:numId w:val="24"/>
        </w:numPr>
        <w:spacing w:line="240" w:lineRule="auto"/>
        <w:ind w:left="360"/>
        <w:jc w:val="left"/>
        <w:rPr>
          <w:rFonts w:cstheme="minorHAnsi"/>
        </w:rPr>
      </w:pPr>
      <w:r w:rsidRPr="00916ECE">
        <w:rPr>
          <w:rFonts w:cstheme="minorHAnsi"/>
          <w:b/>
          <w:bCs/>
        </w:rPr>
        <w:t>An issue will emerge</w:t>
      </w:r>
      <w:r w:rsidR="009F142F">
        <w:rPr>
          <w:rFonts w:cstheme="minorHAnsi"/>
          <w:b/>
          <w:bCs/>
        </w:rPr>
        <w:t>,</w:t>
      </w:r>
      <w:r w:rsidRPr="00916ECE">
        <w:rPr>
          <w:rFonts w:cstheme="minorHAnsi"/>
          <w:b/>
          <w:bCs/>
        </w:rPr>
        <w:t xml:space="preserve"> or </w:t>
      </w:r>
      <w:r w:rsidR="009F142F">
        <w:rPr>
          <w:rFonts w:cstheme="minorHAnsi"/>
          <w:b/>
          <w:bCs/>
        </w:rPr>
        <w:t xml:space="preserve">a </w:t>
      </w:r>
      <w:r w:rsidRPr="00916ECE">
        <w:rPr>
          <w:rFonts w:cstheme="minorHAnsi"/>
          <w:b/>
          <w:bCs/>
        </w:rPr>
        <w:t>decision is to be made</w:t>
      </w:r>
      <w:r w:rsidRPr="00916ECE">
        <w:rPr>
          <w:rFonts w:cstheme="minorHAnsi"/>
        </w:rPr>
        <w:t xml:space="preserve">. </w:t>
      </w:r>
      <w:r w:rsidR="009F142F">
        <w:rPr>
          <w:rFonts w:cstheme="minorHAnsi"/>
        </w:rPr>
        <w:t>The issue or decision to be made must be</w:t>
      </w:r>
      <w:r w:rsidRPr="00916ECE">
        <w:rPr>
          <w:rFonts w:cstheme="minorHAnsi"/>
        </w:rPr>
        <w:t xml:space="preserve"> stated clearly by the facilitator.  </w:t>
      </w:r>
    </w:p>
    <w:p w:rsidR="00FA73EC" w:rsidRPr="00916ECE" w:rsidRDefault="00FA73EC" w:rsidP="00845E50">
      <w:pPr>
        <w:pStyle w:val="ListParagraph"/>
        <w:numPr>
          <w:ilvl w:val="2"/>
          <w:numId w:val="24"/>
        </w:numPr>
        <w:spacing w:line="240" w:lineRule="auto"/>
        <w:ind w:left="360"/>
        <w:jc w:val="left"/>
        <w:rPr>
          <w:rFonts w:cstheme="minorHAnsi"/>
        </w:rPr>
      </w:pPr>
      <w:r w:rsidRPr="00916ECE">
        <w:rPr>
          <w:rFonts w:cstheme="minorHAnsi"/>
          <w:b/>
          <w:bCs/>
        </w:rPr>
        <w:t>Those present discuss the issue</w:t>
      </w:r>
      <w:r w:rsidRPr="00916ECE">
        <w:rPr>
          <w:rFonts w:cstheme="minorHAnsi"/>
        </w:rPr>
        <w:t>. Everyone should have an equal opportunity to speak and express their thoughts and feelings honestly and succinctly. It is the role of the facilitator to ensure everyone has a chance to speak. If an individual</w:t>
      </w:r>
      <w:r w:rsidR="009F142F">
        <w:rPr>
          <w:rFonts w:cstheme="minorHAnsi"/>
        </w:rPr>
        <w:t>'</w:t>
      </w:r>
      <w:r w:rsidRPr="00916ECE">
        <w:rPr>
          <w:rFonts w:cstheme="minorHAnsi"/>
        </w:rPr>
        <w:t xml:space="preserve">s opinion has already been expressed, a group member can indicate agreement with others. The facilitator should try to help the </w:t>
      </w:r>
      <w:r w:rsidR="009F142F">
        <w:rPr>
          <w:rFonts w:cstheme="minorHAnsi"/>
        </w:rPr>
        <w:t>G</w:t>
      </w:r>
      <w:r w:rsidRPr="00916ECE">
        <w:rPr>
          <w:rFonts w:cstheme="minorHAnsi"/>
        </w:rPr>
        <w:t>roup stay on topic.</w:t>
      </w:r>
    </w:p>
    <w:p w:rsidR="00FA73EC" w:rsidRPr="00916ECE" w:rsidRDefault="00FA73EC" w:rsidP="00845E50">
      <w:pPr>
        <w:pStyle w:val="ListParagraph"/>
        <w:numPr>
          <w:ilvl w:val="2"/>
          <w:numId w:val="24"/>
        </w:numPr>
        <w:spacing w:line="240" w:lineRule="auto"/>
        <w:ind w:left="360"/>
        <w:jc w:val="left"/>
        <w:rPr>
          <w:rFonts w:cstheme="minorHAnsi"/>
        </w:rPr>
      </w:pPr>
      <w:r w:rsidRPr="00916ECE">
        <w:rPr>
          <w:rFonts w:cstheme="minorHAnsi"/>
          <w:b/>
          <w:bCs/>
        </w:rPr>
        <w:t xml:space="preserve">A common answer to the issue may emerge during </w:t>
      </w:r>
      <w:r w:rsidR="009F142F">
        <w:rPr>
          <w:rFonts w:cstheme="minorHAnsi"/>
          <w:b/>
          <w:bCs/>
        </w:rPr>
        <w:t xml:space="preserve">the </w:t>
      </w:r>
      <w:r w:rsidRPr="00916ECE">
        <w:rPr>
          <w:rFonts w:cstheme="minorHAnsi"/>
          <w:b/>
          <w:bCs/>
        </w:rPr>
        <w:t>discussion</w:t>
      </w:r>
      <w:r w:rsidR="009F142F">
        <w:rPr>
          <w:rFonts w:cstheme="minorHAnsi"/>
          <w:b/>
          <w:bCs/>
        </w:rPr>
        <w:t>,</w:t>
      </w:r>
      <w:r w:rsidRPr="00916ECE">
        <w:rPr>
          <w:rFonts w:cstheme="minorHAnsi"/>
          <w:b/>
          <w:bCs/>
        </w:rPr>
        <w:t xml:space="preserve"> with a self-evident decision presenting itself.</w:t>
      </w:r>
      <w:r w:rsidRPr="00916ECE">
        <w:rPr>
          <w:rFonts w:cstheme="minorHAnsi"/>
        </w:rPr>
        <w:t xml:space="preserve">  If the facilitator </w:t>
      </w:r>
      <w:r w:rsidR="009F142F">
        <w:rPr>
          <w:rFonts w:cstheme="minorHAnsi"/>
        </w:rPr>
        <w:t>hears</w:t>
      </w:r>
      <w:r w:rsidRPr="00916ECE">
        <w:rPr>
          <w:rFonts w:cstheme="minorHAnsi"/>
        </w:rPr>
        <w:t xml:space="preserve"> evidence of a common decision, the decision should be stated in positive terms. Group members should have a chance to ask other questions or raise concerns that have not been addressed. If consensus has been reached, the facilitator should note the decision. If </w:t>
      </w:r>
      <w:r w:rsidR="004402FB">
        <w:rPr>
          <w:rFonts w:cstheme="minorHAnsi"/>
        </w:rPr>
        <w:t>action items are</w:t>
      </w:r>
      <w:r w:rsidRPr="00916ECE">
        <w:rPr>
          <w:rFonts w:cstheme="minorHAnsi"/>
        </w:rPr>
        <w:t xml:space="preserve"> attached to the decision, it should be noted who is responsible for what action and when appropriate).</w:t>
      </w:r>
    </w:p>
    <w:p w:rsidR="00FA73EC" w:rsidRPr="00916ECE" w:rsidRDefault="00FA73EC" w:rsidP="00845E50">
      <w:pPr>
        <w:pStyle w:val="ListParagraph"/>
        <w:numPr>
          <w:ilvl w:val="2"/>
          <w:numId w:val="24"/>
        </w:numPr>
        <w:spacing w:line="240" w:lineRule="auto"/>
        <w:ind w:left="360"/>
        <w:jc w:val="left"/>
        <w:rPr>
          <w:rFonts w:cstheme="minorHAnsi"/>
        </w:rPr>
      </w:pPr>
      <w:r w:rsidRPr="00916ECE">
        <w:rPr>
          <w:rFonts w:cstheme="minorHAnsi"/>
          <w:b/>
          <w:bCs/>
        </w:rPr>
        <w:t xml:space="preserve">If consensus is not reached, </w:t>
      </w:r>
      <w:r w:rsidRPr="009F142F">
        <w:rPr>
          <w:rFonts w:cstheme="minorHAnsi"/>
          <w:b/>
          <w:bCs/>
        </w:rPr>
        <w:t>a</w:t>
      </w:r>
      <w:r w:rsidRPr="009F142F">
        <w:rPr>
          <w:rFonts w:cstheme="minorHAnsi"/>
          <w:b/>
          <w:bCs/>
          <w:i/>
        </w:rPr>
        <w:t xml:space="preserve"> round</w:t>
      </w:r>
      <w:r w:rsidRPr="00916ECE">
        <w:rPr>
          <w:rFonts w:cstheme="minorHAnsi"/>
          <w:b/>
          <w:bCs/>
        </w:rPr>
        <w:t xml:space="preserve"> may be initiated by the facilitator</w:t>
      </w:r>
      <w:r w:rsidRPr="00916ECE">
        <w:rPr>
          <w:rFonts w:cstheme="minorHAnsi"/>
        </w:rPr>
        <w:t xml:space="preserve">. </w:t>
      </w:r>
      <w:r w:rsidR="009F142F">
        <w:rPr>
          <w:rFonts w:cstheme="minorHAnsi"/>
        </w:rPr>
        <w:t>Each member has an equal amount of time to comment on the issue</w:t>
      </w:r>
      <w:r w:rsidRPr="00916ECE">
        <w:rPr>
          <w:rFonts w:cstheme="minorHAnsi"/>
        </w:rPr>
        <w:t xml:space="preserve"> without interruption and comments from the others</w:t>
      </w:r>
      <w:r w:rsidR="009F142F">
        <w:rPr>
          <w:rFonts w:cstheme="minorHAnsi"/>
        </w:rPr>
        <w:t>. Q</w:t>
      </w:r>
      <w:r w:rsidRPr="00916ECE">
        <w:rPr>
          <w:rFonts w:cstheme="minorHAnsi"/>
        </w:rPr>
        <w:t>uestions may be asked for clarification only when the person is finished</w:t>
      </w:r>
      <w:r w:rsidR="009F142F">
        <w:rPr>
          <w:rFonts w:cstheme="minorHAnsi"/>
        </w:rPr>
        <w:t xml:space="preserve">. </w:t>
      </w:r>
      <w:r w:rsidRPr="00916ECE">
        <w:rPr>
          <w:rFonts w:cstheme="minorHAnsi"/>
        </w:rPr>
        <w:t xml:space="preserve"> When the round is over, the facilitator summarizes what was said and clarifies the </w:t>
      </w:r>
      <w:r w:rsidR="009F142F">
        <w:rPr>
          <w:rFonts w:cstheme="minorHAnsi"/>
        </w:rPr>
        <w:t>issue's current status</w:t>
      </w:r>
      <w:r w:rsidRPr="00916ECE">
        <w:rPr>
          <w:rFonts w:cstheme="minorHAnsi"/>
        </w:rPr>
        <w:t xml:space="preserve">. </w:t>
      </w:r>
    </w:p>
    <w:p w:rsidR="00FA73EC" w:rsidRPr="00916ECE" w:rsidRDefault="00FA73EC" w:rsidP="00845E50">
      <w:pPr>
        <w:pStyle w:val="ListParagraph"/>
        <w:numPr>
          <w:ilvl w:val="2"/>
          <w:numId w:val="24"/>
        </w:numPr>
        <w:spacing w:line="240" w:lineRule="auto"/>
        <w:ind w:left="360"/>
        <w:jc w:val="left"/>
        <w:rPr>
          <w:rFonts w:cstheme="minorHAnsi"/>
        </w:rPr>
      </w:pPr>
      <w:r w:rsidRPr="00916ECE">
        <w:rPr>
          <w:rFonts w:cstheme="minorHAnsi"/>
        </w:rPr>
        <w:t xml:space="preserve">Individual differences may have merged during the round into a common answer. If so, </w:t>
      </w:r>
      <w:r w:rsidRPr="00916ECE">
        <w:rPr>
          <w:rFonts w:cstheme="minorHAnsi"/>
          <w:b/>
          <w:bCs/>
        </w:rPr>
        <w:t xml:space="preserve">the facilitator canvasses the </w:t>
      </w:r>
      <w:r w:rsidR="009F142F">
        <w:rPr>
          <w:rFonts w:cstheme="minorHAnsi"/>
          <w:b/>
          <w:bCs/>
        </w:rPr>
        <w:t>G</w:t>
      </w:r>
      <w:r w:rsidRPr="00916ECE">
        <w:rPr>
          <w:rFonts w:cstheme="minorHAnsi"/>
          <w:b/>
          <w:bCs/>
        </w:rPr>
        <w:t>roup for agreement</w:t>
      </w:r>
      <w:r w:rsidRPr="00916ECE">
        <w:rPr>
          <w:rFonts w:cstheme="minorHAnsi"/>
        </w:rPr>
        <w:t xml:space="preserve"> and the consensus is noted in the minutes. </w:t>
      </w:r>
    </w:p>
    <w:p w:rsidR="00FA73EC" w:rsidRPr="00916ECE" w:rsidRDefault="00FA73EC" w:rsidP="00845E50">
      <w:pPr>
        <w:pStyle w:val="ListParagraph"/>
        <w:numPr>
          <w:ilvl w:val="2"/>
          <w:numId w:val="24"/>
        </w:numPr>
        <w:spacing w:line="240" w:lineRule="auto"/>
        <w:ind w:left="360"/>
        <w:jc w:val="left"/>
        <w:rPr>
          <w:rFonts w:cstheme="minorHAnsi"/>
        </w:rPr>
      </w:pPr>
      <w:r w:rsidRPr="00916ECE">
        <w:rPr>
          <w:rFonts w:cstheme="minorHAnsi"/>
        </w:rPr>
        <w:t xml:space="preserve">If consensus is still not achieved, </w:t>
      </w:r>
      <w:r w:rsidRPr="009F142F">
        <w:rPr>
          <w:rFonts w:cstheme="minorHAnsi"/>
        </w:rPr>
        <w:t xml:space="preserve">a </w:t>
      </w:r>
      <w:r w:rsidRPr="009F142F">
        <w:rPr>
          <w:rFonts w:cstheme="minorHAnsi"/>
          <w:b/>
          <w:i/>
        </w:rPr>
        <w:t>second</w:t>
      </w:r>
      <w:r w:rsidR="004402FB">
        <w:rPr>
          <w:rFonts w:cstheme="minorHAnsi"/>
          <w:b/>
          <w:i/>
        </w:rPr>
        <w:t xml:space="preserve"> </w:t>
      </w:r>
      <w:r w:rsidRPr="009F142F">
        <w:rPr>
          <w:rFonts w:cstheme="minorHAnsi"/>
          <w:b/>
          <w:i/>
        </w:rPr>
        <w:t>round</w:t>
      </w:r>
      <w:r w:rsidRPr="00916ECE">
        <w:rPr>
          <w:rFonts w:cstheme="minorHAnsi"/>
        </w:rPr>
        <w:t xml:space="preserve"> may be undertaken. </w:t>
      </w:r>
    </w:p>
    <w:p w:rsidR="00FA73EC" w:rsidRPr="00916ECE" w:rsidRDefault="00FA73EC" w:rsidP="00845E50">
      <w:pPr>
        <w:pStyle w:val="ListParagraph"/>
        <w:numPr>
          <w:ilvl w:val="2"/>
          <w:numId w:val="24"/>
        </w:numPr>
        <w:spacing w:line="240" w:lineRule="auto"/>
        <w:ind w:left="360"/>
        <w:jc w:val="left"/>
        <w:rPr>
          <w:rFonts w:cstheme="minorHAnsi"/>
        </w:rPr>
      </w:pPr>
      <w:r w:rsidRPr="00916ECE">
        <w:rPr>
          <w:rFonts w:cstheme="minorHAnsi"/>
          <w:b/>
          <w:bCs/>
        </w:rPr>
        <w:t xml:space="preserve">If consensus is still not achieved, the </w:t>
      </w:r>
      <w:r w:rsidR="009F142F">
        <w:rPr>
          <w:rFonts w:cstheme="minorHAnsi"/>
          <w:b/>
          <w:bCs/>
        </w:rPr>
        <w:t>G</w:t>
      </w:r>
      <w:r w:rsidRPr="00916ECE">
        <w:rPr>
          <w:rFonts w:cstheme="minorHAnsi"/>
          <w:b/>
          <w:bCs/>
        </w:rPr>
        <w:t>roup has to decide</w:t>
      </w:r>
      <w:r w:rsidRPr="00916ECE">
        <w:rPr>
          <w:rFonts w:cstheme="minorHAnsi"/>
        </w:rPr>
        <w:t xml:space="preserve">: </w:t>
      </w:r>
      <w:r w:rsidR="009F142F">
        <w:rPr>
          <w:rFonts w:cstheme="minorHAnsi"/>
        </w:rPr>
        <w:t>(a)</w:t>
      </w:r>
      <w:r w:rsidRPr="00916ECE">
        <w:rPr>
          <w:rFonts w:cstheme="minorHAnsi"/>
        </w:rPr>
        <w:t xml:space="preserve"> </w:t>
      </w:r>
      <w:r w:rsidR="009F142F">
        <w:rPr>
          <w:rFonts w:cstheme="minorHAnsi"/>
        </w:rPr>
        <w:t>w</w:t>
      </w:r>
      <w:r w:rsidRPr="00916ECE">
        <w:rPr>
          <w:rFonts w:cstheme="minorHAnsi"/>
        </w:rPr>
        <w:t>hether progress is being made and further rounds may result in consensus</w:t>
      </w:r>
      <w:r w:rsidR="009F142F">
        <w:rPr>
          <w:rFonts w:cstheme="minorHAnsi"/>
        </w:rPr>
        <w:t>;</w:t>
      </w:r>
      <w:r w:rsidRPr="00916ECE">
        <w:rPr>
          <w:rFonts w:cstheme="minorHAnsi"/>
        </w:rPr>
        <w:t xml:space="preserve"> or </w:t>
      </w:r>
      <w:r w:rsidR="009F142F">
        <w:rPr>
          <w:rFonts w:cstheme="minorHAnsi"/>
        </w:rPr>
        <w:t>(b)</w:t>
      </w:r>
      <w:r w:rsidRPr="00916ECE">
        <w:rPr>
          <w:rFonts w:cstheme="minorHAnsi"/>
        </w:rPr>
        <w:t xml:space="preserve"> </w:t>
      </w:r>
      <w:r w:rsidR="009F142F">
        <w:rPr>
          <w:rFonts w:cstheme="minorHAnsi"/>
        </w:rPr>
        <w:t>w</w:t>
      </w:r>
      <w:r w:rsidRPr="00916ECE">
        <w:rPr>
          <w:rFonts w:cstheme="minorHAnsi"/>
        </w:rPr>
        <w:t>hether one or more of the necessary conditions for consensus are not currently being met and</w:t>
      </w:r>
      <w:r w:rsidR="009F142F">
        <w:rPr>
          <w:rFonts w:cstheme="minorHAnsi"/>
        </w:rPr>
        <w:t>,</w:t>
      </w:r>
      <w:r w:rsidRPr="00916ECE">
        <w:rPr>
          <w:rFonts w:cstheme="minorHAnsi"/>
        </w:rPr>
        <w:t xml:space="preserve"> if so whether an adjustment can be made to accommodate</w:t>
      </w:r>
      <w:r w:rsidR="009F142F">
        <w:rPr>
          <w:rFonts w:cstheme="minorHAnsi"/>
        </w:rPr>
        <w:t xml:space="preserve">; </w:t>
      </w:r>
      <w:r w:rsidRPr="00916ECE">
        <w:rPr>
          <w:rFonts w:cstheme="minorHAnsi"/>
        </w:rPr>
        <w:t xml:space="preserve">or </w:t>
      </w:r>
      <w:r w:rsidR="009F142F">
        <w:rPr>
          <w:rFonts w:cstheme="minorHAnsi"/>
        </w:rPr>
        <w:t>(c) i</w:t>
      </w:r>
      <w:r w:rsidRPr="00916ECE">
        <w:rPr>
          <w:rFonts w:cstheme="minorHAnsi"/>
        </w:rPr>
        <w:t xml:space="preserve">f there is some fundamental split in the </w:t>
      </w:r>
      <w:r w:rsidR="009F142F">
        <w:rPr>
          <w:rFonts w:cstheme="minorHAnsi"/>
        </w:rPr>
        <w:t>G</w:t>
      </w:r>
      <w:r w:rsidRPr="00916ECE">
        <w:rPr>
          <w:rFonts w:cstheme="minorHAnsi"/>
        </w:rPr>
        <w:t xml:space="preserve">roup, such as a divergence among some members around core values. </w:t>
      </w:r>
    </w:p>
    <w:p w:rsidR="00FA73EC" w:rsidRPr="00FA73EC" w:rsidRDefault="00FA73EC" w:rsidP="00845E50">
      <w:pPr>
        <w:spacing w:line="240" w:lineRule="auto"/>
        <w:rPr>
          <w:rFonts w:cstheme="minorHAnsi"/>
        </w:rPr>
      </w:pPr>
    </w:p>
    <w:tbl>
      <w:tblPr>
        <w:tblStyle w:val="TableGrid1"/>
        <w:tblW w:w="0" w:type="auto"/>
        <w:tblLook w:val="04A0" w:firstRow="1" w:lastRow="0" w:firstColumn="1" w:lastColumn="0" w:noHBand="0" w:noVBand="1"/>
      </w:tblPr>
      <w:tblGrid>
        <w:gridCol w:w="9300"/>
      </w:tblGrid>
      <w:tr w:rsidR="00916ECE" w:rsidRPr="007E6232" w:rsidTr="005D00F8">
        <w:tc>
          <w:tcPr>
            <w:tcW w:w="9300" w:type="dxa"/>
            <w:tcBorders>
              <w:top w:val="single" w:sz="24" w:space="0" w:color="1F497D" w:themeColor="text2"/>
              <w:left w:val="single" w:sz="24" w:space="0" w:color="1F497D" w:themeColor="text2"/>
              <w:bottom w:val="single" w:sz="24" w:space="0" w:color="1F497D" w:themeColor="text2"/>
              <w:right w:val="single" w:sz="24" w:space="0" w:color="1F497D" w:themeColor="text2"/>
            </w:tcBorders>
            <w:shd w:val="clear" w:color="auto" w:fill="CDF2FF"/>
          </w:tcPr>
          <w:p w:rsidR="00916ECE" w:rsidRPr="00916ECE" w:rsidRDefault="00916ECE" w:rsidP="00845E50">
            <w:pPr>
              <w:jc w:val="left"/>
              <w:rPr>
                <w:b/>
                <w:color w:val="1F497D" w:themeColor="text2"/>
              </w:rPr>
            </w:pPr>
            <w:r w:rsidRPr="00916ECE">
              <w:rPr>
                <w:b/>
                <w:color w:val="1F497D" w:themeColor="text2"/>
              </w:rPr>
              <w:t>The Power of the Round</w:t>
            </w:r>
          </w:p>
          <w:p w:rsidR="00916ECE" w:rsidRPr="00916ECE" w:rsidRDefault="00916ECE" w:rsidP="00845E50">
            <w:pPr>
              <w:jc w:val="left"/>
              <w:rPr>
                <w:b/>
                <w:color w:val="1F497D" w:themeColor="text2"/>
                <w:sz w:val="12"/>
                <w:szCs w:val="12"/>
              </w:rPr>
            </w:pPr>
          </w:p>
          <w:p w:rsidR="00916ECE" w:rsidRPr="00916ECE" w:rsidRDefault="00916ECE" w:rsidP="00845E50">
            <w:pPr>
              <w:jc w:val="left"/>
            </w:pPr>
            <w:r w:rsidRPr="00916ECE">
              <w:t xml:space="preserve">A </w:t>
            </w:r>
            <w:r w:rsidR="009F142F">
              <w:t>"</w:t>
            </w:r>
            <w:r w:rsidRPr="00916ECE">
              <w:t>round</w:t>
            </w:r>
            <w:r w:rsidR="009F142F">
              <w:t>"</w:t>
            </w:r>
            <w:r w:rsidRPr="00916ECE">
              <w:t xml:space="preserve"> (as described in the Procedures section) is a</w:t>
            </w:r>
            <w:r w:rsidR="00B42CD3">
              <w:t>n effective and straightforward</w:t>
            </w:r>
            <w:r w:rsidRPr="00916ECE">
              <w:t xml:space="preserve"> technique that, when utilized at an appropriate moment, can help open</w:t>
            </w:r>
            <w:r w:rsidR="00B42CD3">
              <w:t xml:space="preserve"> </w:t>
            </w:r>
            <w:r w:rsidRPr="00916ECE">
              <w:t xml:space="preserve">up and move along a discussion that has bogged down or seems to be bouncing around between just a few of the more assertive members of the </w:t>
            </w:r>
            <w:r w:rsidR="009F142F">
              <w:t>G</w:t>
            </w:r>
            <w:r w:rsidRPr="00916ECE">
              <w:t xml:space="preserve">roup. It is </w:t>
            </w:r>
            <w:r w:rsidR="00B42CD3">
              <w:t>beneficia</w:t>
            </w:r>
            <w:r w:rsidRPr="00916ECE">
              <w:t>l for bringing into the discussion the perspectives of more introverted group members. Whereas more extr</w:t>
            </w:r>
            <w:r w:rsidR="00B42CD3">
              <w:t>o</w:t>
            </w:r>
            <w:r w:rsidRPr="00916ECE">
              <w:t xml:space="preserve">verted individuals develop their ideas and get energized by </w:t>
            </w:r>
            <w:r w:rsidR="009F142F">
              <w:t>"</w:t>
            </w:r>
            <w:r w:rsidRPr="00916ECE">
              <w:t>thinking out loud,</w:t>
            </w:r>
            <w:r w:rsidR="009F142F">
              <w:t>"</w:t>
            </w:r>
            <w:r w:rsidRPr="00916ECE">
              <w:t xml:space="preserve"> introverts work their ideas through on the inside. Their thorough internal processing often results in more fully formed, richly nuanced perspectives. Introverts tend to need to have some space deliberately opened up for their views to be expressed in the group discussion. More introverted participants can be encouraged to assert themselves and extraverted members reminded to contain themselves as part of the general process guidelines</w:t>
            </w:r>
            <w:r w:rsidR="00B42CD3">
              <w:t>. However,</w:t>
            </w:r>
            <w:r w:rsidRPr="00916ECE">
              <w:t xml:space="preserve"> it is also incumbent upon the facilitator to be attentive to this dynamic. This is not to disparage extraverts. Both energies are needed, but </w:t>
            </w:r>
            <w:r w:rsidR="004402FB">
              <w:t>extraverts tend to be dominant and without deliberate attention to this dynamic</w:t>
            </w:r>
            <w:r w:rsidRPr="00916ECE">
              <w:t>, introverts</w:t>
            </w:r>
            <w:r w:rsidR="009F142F">
              <w:t>'</w:t>
            </w:r>
            <w:r w:rsidRPr="00916ECE">
              <w:t xml:space="preserve"> contributions are often lost. </w:t>
            </w:r>
            <w:r w:rsidR="00B42CD3">
              <w:t>D</w:t>
            </w:r>
            <w:r w:rsidRPr="00916ECE">
              <w:t xml:space="preserve">eliberately slowing things down and making space for quieter voices </w:t>
            </w:r>
            <w:r w:rsidR="00B42CD3">
              <w:t>during</w:t>
            </w:r>
            <w:r w:rsidRPr="00916ECE">
              <w:t xml:space="preserve"> a </w:t>
            </w:r>
            <w:r w:rsidR="009F142F">
              <w:t>"</w:t>
            </w:r>
            <w:r w:rsidRPr="00916ECE">
              <w:t>round</w:t>
            </w:r>
            <w:r w:rsidR="009F142F">
              <w:t>"</w:t>
            </w:r>
            <w:r w:rsidRPr="00916ECE">
              <w:t xml:space="preserve"> </w:t>
            </w:r>
            <w:r w:rsidR="00B42CD3">
              <w:t>often introduces a</w:t>
            </w:r>
            <w:r w:rsidRPr="00916ECE">
              <w:t xml:space="preserve"> new idea or creative element that breaks the log</w:t>
            </w:r>
            <w:r w:rsidR="005D00F8">
              <w:t xml:space="preserve"> </w:t>
            </w:r>
            <w:r w:rsidRPr="00916ECE">
              <w:t>jam, synthesizes divergent threads of the discussion, and reconciles apparent contradictions.</w:t>
            </w:r>
          </w:p>
          <w:p w:rsidR="00916ECE" w:rsidRPr="006B59AA" w:rsidRDefault="00916ECE" w:rsidP="00845E50">
            <w:pPr>
              <w:contextualSpacing/>
              <w:jc w:val="left"/>
              <w:rPr>
                <w:sz w:val="12"/>
                <w:szCs w:val="12"/>
              </w:rPr>
            </w:pPr>
          </w:p>
        </w:tc>
      </w:tr>
    </w:tbl>
    <w:p w:rsidR="00916ECE" w:rsidRPr="007E6232" w:rsidRDefault="004360D9" w:rsidP="00845E50">
      <w:pPr>
        <w:spacing w:line="240" w:lineRule="auto"/>
        <w:jc w:val="left"/>
      </w:pPr>
      <w:r>
        <w:rPr>
          <w:rFonts w:cstheme="minorHAnsi"/>
          <w:b/>
          <w:noProof/>
        </w:rPr>
        <mc:AlternateContent>
          <mc:Choice Requires="wps">
            <w:drawing>
              <wp:anchor distT="0" distB="0" distL="114300" distR="114300" simplePos="0" relativeHeight="251711488" behindDoc="0" locked="0" layoutInCell="1" allowOverlap="1" wp14:anchorId="2819A826" wp14:editId="74CC3ECE">
                <wp:simplePos x="0" y="0"/>
                <wp:positionH relativeFrom="margin">
                  <wp:posOffset>1109660</wp:posOffset>
                </wp:positionH>
                <wp:positionV relativeFrom="paragraph">
                  <wp:posOffset>-534044</wp:posOffset>
                </wp:positionV>
                <wp:extent cx="3435251" cy="6044269"/>
                <wp:effectExtent l="0" t="0" r="0" b="0"/>
                <wp:wrapNone/>
                <wp:docPr id="41" name="Arc 41"/>
                <wp:cNvGraphicFramePr/>
                <a:graphic xmlns:a="http://schemas.openxmlformats.org/drawingml/2006/main">
                  <a:graphicData uri="http://schemas.microsoft.com/office/word/2010/wordprocessingShape">
                    <wps:wsp>
                      <wps:cNvSpPr/>
                      <wps:spPr>
                        <a:xfrm rot="14753459">
                          <a:off x="0" y="0"/>
                          <a:ext cx="3435251" cy="6044269"/>
                        </a:xfrm>
                        <a:prstGeom prst="arc">
                          <a:avLst>
                            <a:gd name="adj1" fmla="val 16200000"/>
                            <a:gd name="adj2" fmla="val 9278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D8470" id="Arc 41" o:spid="_x0000_s1026" style="position:absolute;margin-left:87.35pt;margin-top:-42.05pt;width:270.5pt;height:475.95pt;rotation:-7478249fd;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435251,604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" path="m1717625,nsc2342513,,2918100,597120,3220593,1559194v145120,461552,219055,981895,214456,1509305l1717626,3022135v,-1007378,-1,-2014757,-1,-3022135xem1717625,nfc2342513,,2918100,597120,3220593,1559194v145120,461552,219055,981895,214456,1509305e" filled="f" strokecolor="#4579b8 [3044]">
                <v:path arrowok="t" o:connecttype="custom" o:connectlocs="1717625,0;3220593,1559194;3435049,3068499" o:connectangles="0,0,0"/>
                <w10:wrap anchorx="margin"/>
              </v:shape>
            </w:pict>
          </mc:Fallback>
        </mc:AlternateContent>
      </w:r>
    </w:p>
    <w:p w:rsidR="00FA73EC" w:rsidRPr="004360D9" w:rsidRDefault="00B42CD3" w:rsidP="00845E50">
      <w:pPr>
        <w:spacing w:line="240" w:lineRule="auto"/>
        <w:jc w:val="left"/>
        <w:rPr>
          <w:rFonts w:cstheme="minorHAnsi"/>
          <w:b/>
        </w:rPr>
      </w:pPr>
      <w:r>
        <w:rPr>
          <w:rFonts w:cstheme="minorHAnsi"/>
          <w:noProof/>
        </w:rPr>
        <w:lastRenderedPageBreak/>
        <mc:AlternateContent>
          <mc:Choice Requires="wps">
            <w:drawing>
              <wp:anchor distT="0" distB="0" distL="114300" distR="114300" simplePos="0" relativeHeight="251706368" behindDoc="0" locked="0" layoutInCell="1" allowOverlap="1" wp14:anchorId="0D17978B" wp14:editId="411BE3FA">
                <wp:simplePos x="0" y="0"/>
                <wp:positionH relativeFrom="column">
                  <wp:posOffset>1002626</wp:posOffset>
                </wp:positionH>
                <wp:positionV relativeFrom="paragraph">
                  <wp:posOffset>-104</wp:posOffset>
                </wp:positionV>
                <wp:extent cx="57504" cy="2486169"/>
                <wp:effectExtent l="0" t="528638" r="0" b="519112"/>
                <wp:wrapNone/>
                <wp:docPr id="37" name="Arrow: Down 37"/>
                <wp:cNvGraphicFramePr/>
                <a:graphic xmlns:a="http://schemas.openxmlformats.org/drawingml/2006/main">
                  <a:graphicData uri="http://schemas.microsoft.com/office/word/2010/wordprocessingShape">
                    <wps:wsp>
                      <wps:cNvSpPr/>
                      <wps:spPr>
                        <a:xfrm rot="14744009">
                          <a:off x="0" y="0"/>
                          <a:ext cx="57504" cy="248616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565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7" o:spid="_x0000_s1026" type="#_x0000_t67" style="position:absolute;margin-left:78.95pt;margin-top:0;width:4.55pt;height:195.75pt;rotation:-7488570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" adj="21350" fillcolor="#4f81bd" strokecolor="#385d8a" strokeweight="2pt"/>
            </w:pict>
          </mc:Fallback>
        </mc:AlternateContent>
      </w:r>
      <w:r w:rsidR="004360D9" w:rsidRPr="004360D9">
        <w:rPr>
          <w:rFonts w:cstheme="minorHAnsi"/>
          <w:b/>
        </w:rPr>
        <w:t>Consensus Decision-Making Flowchart</w:t>
      </w:r>
      <w:r w:rsidR="004360D9">
        <w:rPr>
          <w:rStyle w:val="FootnoteReference"/>
          <w:rFonts w:cstheme="minorHAnsi"/>
          <w:b/>
        </w:rPr>
        <w:footnoteReference w:id="2"/>
      </w:r>
    </w:p>
    <w:p w:rsidR="005D00F8" w:rsidRDefault="005D00F8" w:rsidP="00845E50">
      <w:pPr>
        <w:spacing w:line="240" w:lineRule="auto"/>
        <w:jc w:val="left"/>
        <w:rPr>
          <w:rFonts w:cstheme="minorHAnsi"/>
        </w:rPr>
      </w:pPr>
    </w:p>
    <w:p w:rsidR="005D00F8" w:rsidRDefault="005D00F8" w:rsidP="00845E50">
      <w:pPr>
        <w:spacing w:line="240" w:lineRule="auto"/>
        <w:jc w:val="left"/>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63B1EB59" wp14:editId="7A3525D8">
                <wp:simplePos x="0" y="0"/>
                <wp:positionH relativeFrom="margin">
                  <wp:align>center</wp:align>
                </wp:positionH>
                <wp:positionV relativeFrom="paragraph">
                  <wp:posOffset>8255</wp:posOffset>
                </wp:positionV>
                <wp:extent cx="1409700" cy="5969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409700" cy="59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D00F8" w:rsidRPr="005D00F8" w:rsidRDefault="005D00F8" w:rsidP="005D00F8">
                            <w:pPr>
                              <w:jc w:val="center"/>
                              <w:rPr>
                                <w:color w:val="17365D" w:themeColor="text2" w:themeShade="BF"/>
                              </w:rPr>
                            </w:pPr>
                            <w:r>
                              <w:rPr>
                                <w:color w:val="17365D" w:themeColor="text2" w:themeShade="BF"/>
                              </w:rPr>
                              <w:t>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1EB59" id="Rectangle 8" o:spid="_x0000_s1026" style="position:absolute;margin-left:0;margin-top:.65pt;width:111pt;height:47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" filled="f" strokecolor="#243f60 [1604]" strokeweight="2pt">
                <v:textbox>
                  <w:txbxContent>
                    <w:p w:rsidR="005D00F8" w:rsidRPr="005D00F8" w:rsidRDefault="005D00F8" w:rsidP="005D00F8">
                      <w:pPr>
                        <w:jc w:val="center"/>
                        <w:rPr>
                          <w:color w:val="17365D" w:themeColor="text2" w:themeShade="BF"/>
                        </w:rPr>
                      </w:pPr>
                      <w:r>
                        <w:rPr>
                          <w:color w:val="17365D" w:themeColor="text2" w:themeShade="BF"/>
                        </w:rPr>
                        <w:t>Discussion</w:t>
                      </w:r>
                    </w:p>
                  </w:txbxContent>
                </v:textbox>
                <w10:wrap anchorx="margin"/>
              </v:rect>
            </w:pict>
          </mc:Fallback>
        </mc:AlternateContent>
      </w:r>
    </w:p>
    <w:p w:rsidR="005D00F8" w:rsidRDefault="005D00F8" w:rsidP="00845E50">
      <w:pPr>
        <w:spacing w:line="240" w:lineRule="auto"/>
        <w:jc w:val="left"/>
        <w:rPr>
          <w:rFonts w:cstheme="minorHAnsi"/>
        </w:rPr>
      </w:pPr>
    </w:p>
    <w:p w:rsidR="005D00F8" w:rsidRDefault="005D00F8" w:rsidP="00845E50">
      <w:pPr>
        <w:spacing w:line="240" w:lineRule="auto"/>
        <w:jc w:val="left"/>
        <w:rPr>
          <w:rFonts w:cstheme="minorHAnsi"/>
        </w:rPr>
      </w:pPr>
    </w:p>
    <w:p w:rsidR="005D00F8" w:rsidRDefault="005D00F8" w:rsidP="00845E50">
      <w:pPr>
        <w:spacing w:line="240" w:lineRule="auto"/>
        <w:jc w:val="left"/>
        <w:rPr>
          <w:rFonts w:cstheme="minorHAnsi"/>
        </w:rPr>
      </w:pPr>
      <w:r>
        <w:rPr>
          <w:rFonts w:cstheme="minorHAnsi"/>
          <w:noProof/>
        </w:rPr>
        <mc:AlternateContent>
          <mc:Choice Requires="wps">
            <w:drawing>
              <wp:anchor distT="0" distB="0" distL="114300" distR="114300" simplePos="0" relativeHeight="251681792" behindDoc="0" locked="0" layoutInCell="1" allowOverlap="1" wp14:anchorId="609609F8" wp14:editId="29B82938">
                <wp:simplePos x="0" y="0"/>
                <wp:positionH relativeFrom="column">
                  <wp:posOffset>2933700</wp:posOffset>
                </wp:positionH>
                <wp:positionV relativeFrom="paragraph">
                  <wp:posOffset>125095</wp:posOffset>
                </wp:positionV>
                <wp:extent cx="45719" cy="127000"/>
                <wp:effectExtent l="19050" t="0" r="31115" b="44450"/>
                <wp:wrapNone/>
                <wp:docPr id="22" name="Arrow: Down 22"/>
                <wp:cNvGraphicFramePr/>
                <a:graphic xmlns:a="http://schemas.openxmlformats.org/drawingml/2006/main">
                  <a:graphicData uri="http://schemas.microsoft.com/office/word/2010/wordprocessingShape">
                    <wps:wsp>
                      <wps:cNvSpPr/>
                      <wps:spPr>
                        <a:xfrm>
                          <a:off x="0" y="0"/>
                          <a:ext cx="45719" cy="127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C31ED4" id="Arrow: Down 22" o:spid="_x0000_s1026" type="#_x0000_t67" style="position:absolute;margin-left:231pt;margin-top:9.85pt;width:3.6pt;height:1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" adj="17712" fillcolor="#4f81bd [3204]" strokecolor="#243f60 [1604]" strokeweight="2pt"/>
            </w:pict>
          </mc:Fallback>
        </mc:AlternateContent>
      </w:r>
    </w:p>
    <w:p w:rsidR="005D00F8" w:rsidRDefault="005D00F8" w:rsidP="00845E50">
      <w:pPr>
        <w:spacing w:line="240" w:lineRule="auto"/>
        <w:jc w:val="left"/>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3A429451" wp14:editId="0B6AE54A">
                <wp:simplePos x="0" y="0"/>
                <wp:positionH relativeFrom="margin">
                  <wp:align>center</wp:align>
                </wp:positionH>
                <wp:positionV relativeFrom="paragraph">
                  <wp:posOffset>126365</wp:posOffset>
                </wp:positionV>
                <wp:extent cx="1409700" cy="5969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1409700" cy="596900"/>
                        </a:xfrm>
                        <a:prstGeom prst="rect">
                          <a:avLst/>
                        </a:prstGeom>
                        <a:noFill/>
                        <a:ln w="25400" cap="flat" cmpd="sng" algn="ctr">
                          <a:solidFill>
                            <a:srgbClr val="4F81BD">
                              <a:shade val="50000"/>
                            </a:srgbClr>
                          </a:solidFill>
                          <a:prstDash val="solid"/>
                        </a:ln>
                        <a:effectLst/>
                      </wps:spPr>
                      <wps:txbx>
                        <w:txbxContent>
                          <w:p w:rsidR="005D00F8" w:rsidRDefault="005D00F8" w:rsidP="005D00F8">
                            <w:pPr>
                              <w:jc w:val="center"/>
                            </w:pPr>
                            <w:r>
                              <w:t>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29451" id="Rectangle 9" o:spid="_x0000_s1027" style="position:absolute;margin-left:0;margin-top:9.95pt;width:111pt;height:47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" filled="f" strokecolor="#385d8a" strokeweight="2pt">
                <v:textbox>
                  <w:txbxContent>
                    <w:p w:rsidR="005D00F8" w:rsidRDefault="005D00F8" w:rsidP="005D00F8">
                      <w:pPr>
                        <w:jc w:val="center"/>
                      </w:pPr>
                      <w:r>
                        <w:t>Proposal</w:t>
                      </w:r>
                    </w:p>
                  </w:txbxContent>
                </v:textbox>
                <w10:wrap anchorx="margin"/>
              </v:rect>
            </w:pict>
          </mc:Fallback>
        </mc:AlternateContent>
      </w:r>
    </w:p>
    <w:p w:rsidR="005D00F8" w:rsidRDefault="005D00F8" w:rsidP="00845E50">
      <w:pPr>
        <w:spacing w:line="240" w:lineRule="auto"/>
        <w:jc w:val="left"/>
        <w:rPr>
          <w:rFonts w:cstheme="minorHAnsi"/>
        </w:rPr>
      </w:pPr>
    </w:p>
    <w:p w:rsidR="005D00F8" w:rsidRDefault="005D00F8" w:rsidP="00845E50">
      <w:pPr>
        <w:spacing w:line="240" w:lineRule="auto"/>
        <w:jc w:val="left"/>
        <w:rPr>
          <w:rFonts w:cstheme="minorHAnsi"/>
        </w:rPr>
      </w:pPr>
    </w:p>
    <w:p w:rsidR="005D00F8" w:rsidRDefault="005D00F8" w:rsidP="00845E50">
      <w:pPr>
        <w:spacing w:line="240" w:lineRule="auto"/>
        <w:jc w:val="left"/>
        <w:rPr>
          <w:rFonts w:cstheme="minorHAnsi"/>
        </w:rPr>
      </w:pPr>
    </w:p>
    <w:p w:rsidR="005D00F8" w:rsidRDefault="005D00F8" w:rsidP="00845E50">
      <w:pPr>
        <w:spacing w:line="240" w:lineRule="auto"/>
        <w:jc w:val="left"/>
        <w:rPr>
          <w:rFonts w:cstheme="minorHAnsi"/>
        </w:rPr>
      </w:pPr>
      <w:r>
        <w:rPr>
          <w:rFonts w:cstheme="minorHAnsi"/>
          <w:noProof/>
        </w:rPr>
        <mc:AlternateContent>
          <mc:Choice Requires="wps">
            <w:drawing>
              <wp:anchor distT="0" distB="0" distL="114300" distR="114300" simplePos="0" relativeHeight="251685888" behindDoc="0" locked="0" layoutInCell="1" allowOverlap="1" wp14:anchorId="663C2E01" wp14:editId="7EA45B96">
                <wp:simplePos x="0" y="0"/>
                <wp:positionH relativeFrom="margin">
                  <wp:align>center</wp:align>
                </wp:positionH>
                <wp:positionV relativeFrom="paragraph">
                  <wp:posOffset>102235</wp:posOffset>
                </wp:positionV>
                <wp:extent cx="45719" cy="127000"/>
                <wp:effectExtent l="19050" t="0" r="31115" b="44450"/>
                <wp:wrapNone/>
                <wp:docPr id="24" name="Arrow: Down 24"/>
                <wp:cNvGraphicFramePr/>
                <a:graphic xmlns:a="http://schemas.openxmlformats.org/drawingml/2006/main">
                  <a:graphicData uri="http://schemas.microsoft.com/office/word/2010/wordprocessingShape">
                    <wps:wsp>
                      <wps:cNvSpPr/>
                      <wps:spPr>
                        <a:xfrm>
                          <a:off x="0" y="0"/>
                          <a:ext cx="45719" cy="127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5D2880" id="Arrow: Down 24" o:spid="_x0000_s1026" type="#_x0000_t67" style="position:absolute;margin-left:0;margin-top:8.05pt;width:3.6pt;height:10pt;z-index:2516858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" adj="17712" fillcolor="#4f81bd" strokecolor="#385d8a" strokeweight="2pt">
                <w10:wrap anchorx="margin"/>
              </v:shape>
            </w:pict>
          </mc:Fallback>
        </mc:AlternateContent>
      </w:r>
    </w:p>
    <w:p w:rsidR="005D00F8" w:rsidRDefault="00B42CD3" w:rsidP="005D00F8">
      <w:pPr>
        <w:tabs>
          <w:tab w:val="left" w:pos="4680"/>
        </w:tabs>
        <w:spacing w:line="240" w:lineRule="auto"/>
        <w:jc w:val="left"/>
        <w:rPr>
          <w:rFonts w:cstheme="minorHAnsi"/>
        </w:rPr>
      </w:pPr>
      <w:r>
        <w:rPr>
          <w:rFonts w:cstheme="minorHAnsi"/>
          <w:noProof/>
        </w:rPr>
        <mc:AlternateContent>
          <mc:Choice Requires="wps">
            <w:drawing>
              <wp:anchor distT="0" distB="0" distL="114300" distR="114300" simplePos="0" relativeHeight="251713536" behindDoc="0" locked="0" layoutInCell="1" allowOverlap="1" wp14:anchorId="236B03F0" wp14:editId="2DA4028A">
                <wp:simplePos x="0" y="0"/>
                <wp:positionH relativeFrom="leftMargin">
                  <wp:posOffset>820730</wp:posOffset>
                </wp:positionH>
                <wp:positionV relativeFrom="paragraph">
                  <wp:posOffset>60750</wp:posOffset>
                </wp:positionV>
                <wp:extent cx="50286" cy="1528713"/>
                <wp:effectExtent l="114300" t="19050" r="83185" b="14605"/>
                <wp:wrapNone/>
                <wp:docPr id="42" name="Arrow: Down 42"/>
                <wp:cNvGraphicFramePr/>
                <a:graphic xmlns:a="http://schemas.openxmlformats.org/drawingml/2006/main">
                  <a:graphicData uri="http://schemas.microsoft.com/office/word/2010/wordprocessingShape">
                    <wps:wsp>
                      <wps:cNvSpPr/>
                      <wps:spPr>
                        <a:xfrm rot="10489135" flipH="1">
                          <a:off x="0" y="0"/>
                          <a:ext cx="50286" cy="152871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3419" id="Arrow: Down 42" o:spid="_x0000_s1026" type="#_x0000_t67" style="position:absolute;margin-left:64.6pt;margin-top:4.8pt;width:3.95pt;height:120.35pt;rotation:-11456933fd;flip:x;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" adj="21245" fillcolor="#4f81bd" strokecolor="#385d8a" strokeweight="2pt">
                <w10:wrap anchorx="margin"/>
              </v:shape>
            </w:pict>
          </mc:Fallback>
        </mc:AlternateContent>
      </w:r>
      <w:r w:rsidR="005D00F8" w:rsidRPr="005D00F8">
        <w:rPr>
          <w:rFonts w:cstheme="minorHAnsi"/>
          <w:noProof/>
        </w:rPr>
        <mc:AlternateContent>
          <mc:Choice Requires="wps">
            <w:drawing>
              <wp:anchor distT="0" distB="0" distL="114300" distR="114300" simplePos="0" relativeHeight="251680768" behindDoc="0" locked="0" layoutInCell="1" allowOverlap="1" wp14:anchorId="13ADB0F1" wp14:editId="0ADCB0D3">
                <wp:simplePos x="0" y="0"/>
                <wp:positionH relativeFrom="column">
                  <wp:posOffset>298450</wp:posOffset>
                </wp:positionH>
                <wp:positionV relativeFrom="paragraph">
                  <wp:posOffset>111125</wp:posOffset>
                </wp:positionV>
                <wp:extent cx="876300" cy="679450"/>
                <wp:effectExtent l="0" t="0" r="19050" b="25400"/>
                <wp:wrapNone/>
                <wp:docPr id="20" name="Diamond 20"/>
                <wp:cNvGraphicFramePr/>
                <a:graphic xmlns:a="http://schemas.openxmlformats.org/drawingml/2006/main">
                  <a:graphicData uri="http://schemas.microsoft.com/office/word/2010/wordprocessingShape">
                    <wps:wsp>
                      <wps:cNvSpPr/>
                      <wps:spPr>
                        <a:xfrm>
                          <a:off x="0" y="0"/>
                          <a:ext cx="876300" cy="679450"/>
                        </a:xfrm>
                        <a:prstGeom prst="diamond">
                          <a:avLst/>
                        </a:prstGeom>
                        <a:noFill/>
                        <a:ln w="25400" cap="flat" cmpd="sng" algn="ctr">
                          <a:solidFill>
                            <a:srgbClr val="4F81BD">
                              <a:shade val="50000"/>
                            </a:srgbClr>
                          </a:solidFill>
                          <a:prstDash val="solid"/>
                        </a:ln>
                        <a:effectLst/>
                      </wps:spPr>
                      <wps:txbx>
                        <w:txbxContent>
                          <w:p w:rsidR="005D00F8" w:rsidRDefault="005D00F8" w:rsidP="005D00F8">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DB0F1" id="_x0000_t4" coordsize="21600,21600" o:spt="4" path="m10800,l,10800,10800,21600,21600,10800xe">
                <v:stroke joinstyle="miter"/>
                <v:path gradientshapeok="t" o:connecttype="rect" textboxrect="5400,5400,16200,16200"/>
              </v:shapetype>
              <v:shape id="Diamond 20" o:spid="_x0000_s1028" type="#_x0000_t4" style="position:absolute;margin-left:23.5pt;margin-top:8.75pt;width:69pt;height: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" filled="f" strokecolor="#385d8a" strokeweight="2pt">
                <v:textbox>
                  <w:txbxContent>
                    <w:p w:rsidR="005D00F8" w:rsidRDefault="005D00F8" w:rsidP="005D00F8">
                      <w:pPr>
                        <w:jc w:val="center"/>
                      </w:pPr>
                      <w:r>
                        <w:t>No</w:t>
                      </w:r>
                    </w:p>
                  </w:txbxContent>
                </v:textbox>
              </v:shape>
            </w:pict>
          </mc:Fallback>
        </mc:AlternateContent>
      </w:r>
      <w:r w:rsidR="005D00F8">
        <w:rPr>
          <w:rFonts w:cstheme="minorHAnsi"/>
          <w:noProof/>
        </w:rPr>
        <mc:AlternateContent>
          <mc:Choice Requires="wps">
            <w:drawing>
              <wp:anchor distT="0" distB="0" distL="114300" distR="114300" simplePos="0" relativeHeight="251678720" behindDoc="0" locked="0" layoutInCell="1" allowOverlap="1" wp14:anchorId="1E1578FA" wp14:editId="3F340043">
                <wp:simplePos x="0" y="0"/>
                <wp:positionH relativeFrom="column">
                  <wp:posOffset>4705350</wp:posOffset>
                </wp:positionH>
                <wp:positionV relativeFrom="paragraph">
                  <wp:posOffset>111760</wp:posOffset>
                </wp:positionV>
                <wp:extent cx="876300" cy="679450"/>
                <wp:effectExtent l="0" t="0" r="19050" b="25400"/>
                <wp:wrapNone/>
                <wp:docPr id="19" name="Diamond 19"/>
                <wp:cNvGraphicFramePr/>
                <a:graphic xmlns:a="http://schemas.openxmlformats.org/drawingml/2006/main">
                  <a:graphicData uri="http://schemas.microsoft.com/office/word/2010/wordprocessingShape">
                    <wps:wsp>
                      <wps:cNvSpPr/>
                      <wps:spPr>
                        <a:xfrm>
                          <a:off x="0" y="0"/>
                          <a:ext cx="876300" cy="679450"/>
                        </a:xfrm>
                        <a:prstGeom prst="diamond">
                          <a:avLst/>
                        </a:prstGeom>
                        <a:noFill/>
                        <a:ln w="25400" cap="flat" cmpd="sng" algn="ctr">
                          <a:solidFill>
                            <a:srgbClr val="4F81BD">
                              <a:shade val="50000"/>
                            </a:srgbClr>
                          </a:solidFill>
                          <a:prstDash val="solid"/>
                        </a:ln>
                        <a:effectLst/>
                      </wps:spPr>
                      <wps:txbx>
                        <w:txbxContent>
                          <w:p w:rsidR="005D00F8" w:rsidRDefault="005D00F8" w:rsidP="005D00F8">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578FA" id="Diamond 19" o:spid="_x0000_s1029" type="#_x0000_t4" style="position:absolute;margin-left:370.5pt;margin-top:8.8pt;width:69pt;height: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" filled="f" strokecolor="#385d8a" strokeweight="2pt">
                <v:textbox>
                  <w:txbxContent>
                    <w:p w:rsidR="005D00F8" w:rsidRDefault="005D00F8" w:rsidP="005D00F8">
                      <w:pPr>
                        <w:jc w:val="center"/>
                      </w:pPr>
                      <w:r>
                        <w:t>Yes</w:t>
                      </w:r>
                    </w:p>
                  </w:txbxContent>
                </v:textbox>
              </v:shape>
            </w:pict>
          </mc:Fallback>
        </mc:AlternateContent>
      </w:r>
      <w:r w:rsidR="005D00F8">
        <w:rPr>
          <w:rFonts w:cstheme="minorHAnsi"/>
          <w:noProof/>
        </w:rPr>
        <mc:AlternateContent>
          <mc:Choice Requires="wps">
            <w:drawing>
              <wp:anchor distT="0" distB="0" distL="114300" distR="114300" simplePos="0" relativeHeight="251665408" behindDoc="0" locked="0" layoutInCell="1" allowOverlap="1" wp14:anchorId="7757446A" wp14:editId="1DC2C390">
                <wp:simplePos x="0" y="0"/>
                <wp:positionH relativeFrom="margin">
                  <wp:align>center</wp:align>
                </wp:positionH>
                <wp:positionV relativeFrom="paragraph">
                  <wp:posOffset>99060</wp:posOffset>
                </wp:positionV>
                <wp:extent cx="1409700" cy="59690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409700" cy="596900"/>
                        </a:xfrm>
                        <a:prstGeom prst="rect">
                          <a:avLst/>
                        </a:prstGeom>
                        <a:noFill/>
                        <a:ln w="25400" cap="flat" cmpd="sng" algn="ctr">
                          <a:solidFill>
                            <a:srgbClr val="4F81BD">
                              <a:shade val="50000"/>
                            </a:srgbClr>
                          </a:solidFill>
                          <a:prstDash val="solid"/>
                        </a:ln>
                        <a:effectLst/>
                      </wps:spPr>
                      <wps:txbx>
                        <w:txbxContent>
                          <w:p w:rsidR="005D00F8" w:rsidRDefault="005D00F8" w:rsidP="005D00F8">
                            <w:pPr>
                              <w:jc w:val="center"/>
                            </w:pPr>
                            <w:r>
                              <w:t>Test for Consensus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7446A" id="Rectangle 11" o:spid="_x0000_s1030" style="position:absolute;margin-left:0;margin-top:7.8pt;width:111pt;height:47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" filled="f" strokecolor="#385d8a" strokeweight="2pt">
                <v:textbox>
                  <w:txbxContent>
                    <w:p w:rsidR="005D00F8" w:rsidRDefault="005D00F8" w:rsidP="005D00F8">
                      <w:pPr>
                        <w:jc w:val="center"/>
                      </w:pPr>
                      <w:r>
                        <w:t>Test for Consensus</w:t>
                      </w:r>
                    </w:p>
                  </w:txbxContent>
                </v:textbox>
                <w10:wrap anchorx="margin"/>
              </v:rect>
            </w:pict>
          </mc:Fallback>
        </mc:AlternateContent>
      </w:r>
    </w:p>
    <w:p w:rsidR="005D00F8" w:rsidRPr="004360D9" w:rsidRDefault="004360D9" w:rsidP="00845E50">
      <w:pPr>
        <w:spacing w:line="240" w:lineRule="auto"/>
        <w:jc w:val="left"/>
        <w:rPr>
          <w:rFonts w:cstheme="minorHAnsi"/>
          <w:b/>
        </w:rPr>
      </w:pPr>
      <w:r>
        <w:rPr>
          <w:rFonts w:cstheme="minorHAnsi"/>
          <w:noProof/>
        </w:rPr>
        <mc:AlternateContent>
          <mc:Choice Requires="wps">
            <w:drawing>
              <wp:anchor distT="0" distB="0" distL="114300" distR="114300" simplePos="0" relativeHeight="251708416" behindDoc="0" locked="0" layoutInCell="1" allowOverlap="1" wp14:anchorId="0B125026" wp14:editId="68899C6C">
                <wp:simplePos x="0" y="0"/>
                <wp:positionH relativeFrom="column">
                  <wp:posOffset>1778317</wp:posOffset>
                </wp:positionH>
                <wp:positionV relativeFrom="paragraph">
                  <wp:posOffset>26353</wp:posOffset>
                </wp:positionV>
                <wp:extent cx="45719" cy="471485"/>
                <wp:effectExtent l="15558" t="22542" r="0" b="46673"/>
                <wp:wrapNone/>
                <wp:docPr id="38" name="Arrow: Down 38"/>
                <wp:cNvGraphicFramePr/>
                <a:graphic xmlns:a="http://schemas.openxmlformats.org/drawingml/2006/main">
                  <a:graphicData uri="http://schemas.microsoft.com/office/word/2010/wordprocessingShape">
                    <wps:wsp>
                      <wps:cNvSpPr/>
                      <wps:spPr>
                        <a:xfrm rot="5400000">
                          <a:off x="0" y="0"/>
                          <a:ext cx="45719" cy="4714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2871C0" id="Arrow: Down 38" o:spid="_x0000_s1026" type="#_x0000_t67" style="position:absolute;margin-left:140pt;margin-top:2.1pt;width:3.6pt;height:37.1pt;rotation:90;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" adj="20553" fillcolor="#4f81bd" strokecolor="#385d8a" strokeweight="2pt"/>
            </w:pict>
          </mc:Fallback>
        </mc:AlternateContent>
      </w:r>
      <w:r>
        <w:rPr>
          <w:rFonts w:cstheme="minorHAnsi"/>
          <w:noProof/>
        </w:rPr>
        <mc:AlternateContent>
          <mc:Choice Requires="wps">
            <w:drawing>
              <wp:anchor distT="0" distB="0" distL="114300" distR="114300" simplePos="0" relativeHeight="251710464" behindDoc="0" locked="0" layoutInCell="1" allowOverlap="1" wp14:anchorId="40E132EC" wp14:editId="46A96DA7">
                <wp:simplePos x="0" y="0"/>
                <wp:positionH relativeFrom="column">
                  <wp:posOffset>4057968</wp:posOffset>
                </wp:positionH>
                <wp:positionV relativeFrom="paragraph">
                  <wp:posOffset>23814</wp:posOffset>
                </wp:positionV>
                <wp:extent cx="45719" cy="471485"/>
                <wp:effectExtent l="0" t="22542" r="46672" b="46673"/>
                <wp:wrapNone/>
                <wp:docPr id="39" name="Arrow: Down 39"/>
                <wp:cNvGraphicFramePr/>
                <a:graphic xmlns:a="http://schemas.openxmlformats.org/drawingml/2006/main">
                  <a:graphicData uri="http://schemas.microsoft.com/office/word/2010/wordprocessingShape">
                    <wps:wsp>
                      <wps:cNvSpPr/>
                      <wps:spPr>
                        <a:xfrm rot="16200000">
                          <a:off x="0" y="0"/>
                          <a:ext cx="45719" cy="4714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358E28" id="Arrow: Down 39" o:spid="_x0000_s1026" type="#_x0000_t67" style="position:absolute;margin-left:319.55pt;margin-top:1.9pt;width:3.6pt;height:37.1pt;rotation:-90;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" adj="20553" fillcolor="#4f81bd" strokecolor="#385d8a" strokeweight="2pt"/>
            </w:pict>
          </mc:Fallback>
        </mc:AlternateContent>
      </w:r>
    </w:p>
    <w:p w:rsidR="005D00F8" w:rsidRPr="004360D9" w:rsidRDefault="005D00F8" w:rsidP="00845E50">
      <w:pPr>
        <w:spacing w:line="240" w:lineRule="auto"/>
        <w:jc w:val="left"/>
        <w:rPr>
          <w:rFonts w:cstheme="minorHAnsi"/>
          <w:b/>
        </w:rPr>
      </w:pPr>
    </w:p>
    <w:p w:rsidR="00916ECE" w:rsidRPr="004360D9" w:rsidRDefault="00916ECE" w:rsidP="00845E50">
      <w:pPr>
        <w:spacing w:line="240" w:lineRule="auto"/>
        <w:jc w:val="left"/>
        <w:rPr>
          <w:rFonts w:cstheme="minorHAnsi"/>
          <w:b/>
        </w:rPr>
      </w:pPr>
    </w:p>
    <w:bookmarkStart w:id="5" w:name="_Hlk78199922"/>
    <w:p w:rsidR="005D00F8" w:rsidRPr="004360D9" w:rsidRDefault="005D00F8" w:rsidP="005D00F8">
      <w:pPr>
        <w:tabs>
          <w:tab w:val="left" w:pos="4680"/>
        </w:tabs>
        <w:spacing w:line="240" w:lineRule="auto"/>
        <w:jc w:val="left"/>
        <w:rPr>
          <w:rFonts w:cstheme="minorHAnsi"/>
          <w:b/>
          <w:u w:val="single"/>
        </w:rPr>
      </w:pPr>
      <w:r w:rsidRPr="004360D9">
        <w:rPr>
          <w:rFonts w:cstheme="minorHAnsi"/>
          <w:b/>
          <w:noProof/>
        </w:rPr>
        <mc:AlternateContent>
          <mc:Choice Requires="wps">
            <w:drawing>
              <wp:anchor distT="0" distB="0" distL="114300" distR="114300" simplePos="0" relativeHeight="251687936" behindDoc="0" locked="0" layoutInCell="1" allowOverlap="1" wp14:anchorId="014DE65B" wp14:editId="724A1169">
                <wp:simplePos x="0" y="0"/>
                <wp:positionH relativeFrom="column">
                  <wp:posOffset>2940050</wp:posOffset>
                </wp:positionH>
                <wp:positionV relativeFrom="paragraph">
                  <wp:posOffset>57785</wp:posOffset>
                </wp:positionV>
                <wp:extent cx="45719" cy="127000"/>
                <wp:effectExtent l="19050" t="0" r="31115" b="44450"/>
                <wp:wrapNone/>
                <wp:docPr id="25" name="Arrow: Down 25"/>
                <wp:cNvGraphicFramePr/>
                <a:graphic xmlns:a="http://schemas.openxmlformats.org/drawingml/2006/main">
                  <a:graphicData uri="http://schemas.microsoft.com/office/word/2010/wordprocessingShape">
                    <wps:wsp>
                      <wps:cNvSpPr/>
                      <wps:spPr>
                        <a:xfrm>
                          <a:off x="0" y="0"/>
                          <a:ext cx="45719" cy="127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48BF5A" id="Arrow: Down 25" o:spid="_x0000_s1026" type="#_x0000_t67" style="position:absolute;margin-left:231.5pt;margin-top:4.55pt;width:3.6pt;height:10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" adj="17712" fillcolor="#4f81bd" strokecolor="#385d8a" strokeweight="2pt"/>
            </w:pict>
          </mc:Fallback>
        </mc:AlternateContent>
      </w:r>
    </w:p>
    <w:p w:rsidR="005D00F8" w:rsidRDefault="005D00F8" w:rsidP="00845E50">
      <w:pPr>
        <w:spacing w:line="240" w:lineRule="auto"/>
        <w:jc w:val="left"/>
        <w:rPr>
          <w:rFonts w:cstheme="minorHAnsi"/>
          <w:u w:val="single"/>
        </w:rPr>
      </w:pPr>
      <w:r>
        <w:rPr>
          <w:rFonts w:cstheme="minorHAnsi"/>
          <w:noProof/>
        </w:rPr>
        <mc:AlternateContent>
          <mc:Choice Requires="wps">
            <w:drawing>
              <wp:anchor distT="0" distB="0" distL="114300" distR="114300" simplePos="0" relativeHeight="251667456" behindDoc="0" locked="0" layoutInCell="1" allowOverlap="1" wp14:anchorId="422ED38A" wp14:editId="40DDD8C8">
                <wp:simplePos x="0" y="0"/>
                <wp:positionH relativeFrom="margin">
                  <wp:align>center</wp:align>
                </wp:positionH>
                <wp:positionV relativeFrom="paragraph">
                  <wp:posOffset>71755</wp:posOffset>
                </wp:positionV>
                <wp:extent cx="1409700" cy="59690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409700" cy="596900"/>
                        </a:xfrm>
                        <a:prstGeom prst="rect">
                          <a:avLst/>
                        </a:prstGeom>
                        <a:noFill/>
                        <a:ln w="25400" cap="flat" cmpd="sng" algn="ctr">
                          <a:solidFill>
                            <a:srgbClr val="4F81BD">
                              <a:shade val="50000"/>
                            </a:srgbClr>
                          </a:solidFill>
                          <a:prstDash val="solid"/>
                        </a:ln>
                        <a:effectLst/>
                      </wps:spPr>
                      <wps:txbx>
                        <w:txbxContent>
                          <w:p w:rsidR="005D00F8" w:rsidRDefault="005D00F8" w:rsidP="005D00F8">
                            <w:pPr>
                              <w:jc w:val="center"/>
                            </w:pPr>
                            <w:r>
                              <w:t>Modification to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ED38A" id="Rectangle 12" o:spid="_x0000_s1031" style="position:absolute;margin-left:0;margin-top:5.65pt;width:111pt;height:47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" filled="f" strokecolor="#385d8a" strokeweight="2pt">
                <v:textbox>
                  <w:txbxContent>
                    <w:p w:rsidR="005D00F8" w:rsidRDefault="005D00F8" w:rsidP="005D00F8">
                      <w:pPr>
                        <w:jc w:val="center"/>
                      </w:pPr>
                      <w:r>
                        <w:t>Modification to Proposal</w:t>
                      </w:r>
                    </w:p>
                  </w:txbxContent>
                </v:textbox>
                <w10:wrap anchorx="margin"/>
              </v:rect>
            </w:pict>
          </mc:Fallback>
        </mc:AlternateContent>
      </w:r>
    </w:p>
    <w:p w:rsidR="005D00F8" w:rsidRDefault="004360D9" w:rsidP="00845E50">
      <w:pPr>
        <w:spacing w:line="240" w:lineRule="auto"/>
        <w:jc w:val="left"/>
        <w:rPr>
          <w:rFonts w:cstheme="minorHAnsi"/>
          <w:u w:val="single"/>
        </w:rPr>
      </w:pPr>
      <w:r>
        <w:rPr>
          <w:rFonts w:cstheme="minorHAnsi"/>
          <w:noProof/>
        </w:rPr>
        <mc:AlternateContent>
          <mc:Choice Requires="wps">
            <w:drawing>
              <wp:anchor distT="0" distB="0" distL="114300" distR="114300" simplePos="0" relativeHeight="251700224" behindDoc="0" locked="0" layoutInCell="1" allowOverlap="1" wp14:anchorId="37C6BABA" wp14:editId="7EC99C14">
                <wp:simplePos x="0" y="0"/>
                <wp:positionH relativeFrom="column">
                  <wp:posOffset>698500</wp:posOffset>
                </wp:positionH>
                <wp:positionV relativeFrom="paragraph">
                  <wp:posOffset>11430</wp:posOffset>
                </wp:positionV>
                <wp:extent cx="45085" cy="476250"/>
                <wp:effectExtent l="38100" t="0" r="26035" b="38100"/>
                <wp:wrapNone/>
                <wp:docPr id="33" name="Arrow: Down 33"/>
                <wp:cNvGraphicFramePr/>
                <a:graphic xmlns:a="http://schemas.openxmlformats.org/drawingml/2006/main">
                  <a:graphicData uri="http://schemas.microsoft.com/office/word/2010/wordprocessingShape">
                    <wps:wsp>
                      <wps:cNvSpPr/>
                      <wps:spPr>
                        <a:xfrm>
                          <a:off x="0" y="0"/>
                          <a:ext cx="45085" cy="476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C450E" id="Arrow: Down 33" o:spid="_x0000_s1026" type="#_x0000_t67" style="position:absolute;margin-left:55pt;margin-top:.9pt;width:3.55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" adj="20578" fillcolor="#4f81bd" strokecolor="#385d8a" strokeweight="2pt"/>
            </w:pict>
          </mc:Fallback>
        </mc:AlternateContent>
      </w:r>
      <w:r>
        <w:rPr>
          <w:rFonts w:cstheme="minorHAnsi"/>
          <w:noProof/>
        </w:rPr>
        <mc:AlternateContent>
          <mc:Choice Requires="wps">
            <w:drawing>
              <wp:anchor distT="0" distB="0" distL="114300" distR="114300" simplePos="0" relativeHeight="251694080" behindDoc="0" locked="0" layoutInCell="1" allowOverlap="1" wp14:anchorId="363FC8D0" wp14:editId="0B3CF9D3">
                <wp:simplePos x="0" y="0"/>
                <wp:positionH relativeFrom="column">
                  <wp:posOffset>5130165</wp:posOffset>
                </wp:positionH>
                <wp:positionV relativeFrom="paragraph">
                  <wp:posOffset>15875</wp:posOffset>
                </wp:positionV>
                <wp:extent cx="45085" cy="476250"/>
                <wp:effectExtent l="19050" t="0" r="31115" b="38100"/>
                <wp:wrapNone/>
                <wp:docPr id="30" name="Arrow: Down 30"/>
                <wp:cNvGraphicFramePr/>
                <a:graphic xmlns:a="http://schemas.openxmlformats.org/drawingml/2006/main">
                  <a:graphicData uri="http://schemas.microsoft.com/office/word/2010/wordprocessingShape">
                    <wps:wsp>
                      <wps:cNvSpPr/>
                      <wps:spPr>
                        <a:xfrm>
                          <a:off x="0" y="0"/>
                          <a:ext cx="45085" cy="476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46F7D5" id="Arrow: Down 30" o:spid="_x0000_s1026" type="#_x0000_t67" style="position:absolute;margin-left:403.95pt;margin-top:1.25pt;width:3.55pt;height:3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" adj="20578" fillcolor="#4f81bd" strokecolor="#385d8a" strokeweight="2pt"/>
            </w:pict>
          </mc:Fallback>
        </mc:AlternateContent>
      </w:r>
    </w:p>
    <w:p w:rsidR="005D00F8" w:rsidRDefault="005D00F8" w:rsidP="00845E50">
      <w:pPr>
        <w:spacing w:line="240" w:lineRule="auto"/>
        <w:jc w:val="left"/>
        <w:rPr>
          <w:rFonts w:cstheme="minorHAnsi"/>
          <w:u w:val="single"/>
        </w:rPr>
      </w:pPr>
    </w:p>
    <w:p w:rsidR="005D00F8" w:rsidRDefault="004360D9" w:rsidP="00845E50">
      <w:pPr>
        <w:spacing w:line="240" w:lineRule="auto"/>
        <w:jc w:val="left"/>
        <w:rPr>
          <w:rFonts w:cstheme="minorHAnsi"/>
          <w:u w:val="single"/>
        </w:rPr>
      </w:pPr>
      <w:r>
        <w:rPr>
          <w:rFonts w:cstheme="minorHAnsi"/>
          <w:noProof/>
        </w:rPr>
        <mc:AlternateContent>
          <mc:Choice Requires="wps">
            <w:drawing>
              <wp:anchor distT="0" distB="0" distL="114300" distR="114300" simplePos="0" relativeHeight="251704320" behindDoc="0" locked="0" layoutInCell="1" allowOverlap="1" wp14:anchorId="24BFB611" wp14:editId="67C83776">
                <wp:simplePos x="0" y="0"/>
                <wp:positionH relativeFrom="column">
                  <wp:posOffset>1796387</wp:posOffset>
                </wp:positionH>
                <wp:positionV relativeFrom="paragraph">
                  <wp:posOffset>37575</wp:posOffset>
                </wp:positionV>
                <wp:extent cx="48559" cy="446805"/>
                <wp:effectExtent l="0" t="141923" r="0" b="133667"/>
                <wp:wrapNone/>
                <wp:docPr id="35" name="Arrow: Down 35"/>
                <wp:cNvGraphicFramePr/>
                <a:graphic xmlns:a="http://schemas.openxmlformats.org/drawingml/2006/main">
                  <a:graphicData uri="http://schemas.microsoft.com/office/word/2010/wordprocessingShape">
                    <wps:wsp>
                      <wps:cNvSpPr/>
                      <wps:spPr>
                        <a:xfrm rot="14150226" flipH="1">
                          <a:off x="0" y="0"/>
                          <a:ext cx="48559" cy="4468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B55A0" id="Arrow: Down 35" o:spid="_x0000_s1026" type="#_x0000_t67" style="position:absolute;margin-left:141.45pt;margin-top:2.95pt;width:3.8pt;height:35.2pt;rotation:8137140fd;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" adj="20426" fillcolor="#4f81bd" strokecolor="#385d8a" strokeweight="2pt"/>
            </w:pict>
          </mc:Fallback>
        </mc:AlternateContent>
      </w:r>
    </w:p>
    <w:p w:rsidR="005D00F8" w:rsidRDefault="005D00F8" w:rsidP="00845E50">
      <w:pPr>
        <w:spacing w:line="240" w:lineRule="auto"/>
        <w:jc w:val="left"/>
        <w:rPr>
          <w:rFonts w:cstheme="minorHAnsi"/>
          <w:u w:val="single"/>
        </w:rPr>
      </w:pPr>
      <w:r>
        <w:rPr>
          <w:rFonts w:cstheme="minorHAnsi"/>
          <w:noProof/>
        </w:rPr>
        <mc:AlternateContent>
          <mc:Choice Requires="wps">
            <w:drawing>
              <wp:anchor distT="0" distB="0" distL="114300" distR="114300" simplePos="0" relativeHeight="251689984" behindDoc="0" locked="0" layoutInCell="1" allowOverlap="1" wp14:anchorId="42BB699F" wp14:editId="0BBBC748">
                <wp:simplePos x="0" y="0"/>
                <wp:positionH relativeFrom="margin">
                  <wp:posOffset>2949575</wp:posOffset>
                </wp:positionH>
                <wp:positionV relativeFrom="paragraph">
                  <wp:posOffset>41275</wp:posOffset>
                </wp:positionV>
                <wp:extent cx="45719" cy="127000"/>
                <wp:effectExtent l="19050" t="0" r="31115" b="44450"/>
                <wp:wrapNone/>
                <wp:docPr id="26" name="Arrow: Down 26"/>
                <wp:cNvGraphicFramePr/>
                <a:graphic xmlns:a="http://schemas.openxmlformats.org/drawingml/2006/main">
                  <a:graphicData uri="http://schemas.microsoft.com/office/word/2010/wordprocessingShape">
                    <wps:wsp>
                      <wps:cNvSpPr/>
                      <wps:spPr>
                        <a:xfrm>
                          <a:off x="0" y="0"/>
                          <a:ext cx="45719" cy="127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687568" id="Arrow: Down 26" o:spid="_x0000_s1026" type="#_x0000_t67" style="position:absolute;margin-left:232.25pt;margin-top:3.25pt;width:3.6pt;height:10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" adj="17712" fillcolor="#4f81bd" strokecolor="#385d8a" strokeweight="2pt">
                <w10:wrap anchorx="margin"/>
              </v:shape>
            </w:pict>
          </mc:Fallback>
        </mc:AlternateContent>
      </w:r>
    </w:p>
    <w:p w:rsidR="005D00F8" w:rsidRDefault="004360D9" w:rsidP="00845E50">
      <w:pPr>
        <w:spacing w:line="240" w:lineRule="auto"/>
        <w:jc w:val="left"/>
        <w:rPr>
          <w:rFonts w:cstheme="minorHAnsi"/>
          <w:u w:val="single"/>
        </w:rPr>
      </w:pPr>
      <w:r>
        <w:rPr>
          <w:rFonts w:cstheme="minorHAnsi"/>
          <w:noProof/>
        </w:rPr>
        <mc:AlternateContent>
          <mc:Choice Requires="wps">
            <w:drawing>
              <wp:anchor distT="0" distB="0" distL="114300" distR="114300" simplePos="0" relativeHeight="251702272" behindDoc="0" locked="0" layoutInCell="1" allowOverlap="1" wp14:anchorId="081D0183" wp14:editId="6856A90A">
                <wp:simplePos x="0" y="0"/>
                <wp:positionH relativeFrom="column">
                  <wp:posOffset>1816418</wp:posOffset>
                </wp:positionH>
                <wp:positionV relativeFrom="paragraph">
                  <wp:posOffset>146369</wp:posOffset>
                </wp:positionV>
                <wp:extent cx="45719" cy="471485"/>
                <wp:effectExtent l="0" t="22542" r="46672" b="46673"/>
                <wp:wrapNone/>
                <wp:docPr id="34" name="Arrow: Down 34"/>
                <wp:cNvGraphicFramePr/>
                <a:graphic xmlns:a="http://schemas.openxmlformats.org/drawingml/2006/main">
                  <a:graphicData uri="http://schemas.microsoft.com/office/word/2010/wordprocessingShape">
                    <wps:wsp>
                      <wps:cNvSpPr/>
                      <wps:spPr>
                        <a:xfrm rot="16200000">
                          <a:off x="0" y="0"/>
                          <a:ext cx="45719" cy="4714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769CAC" id="Arrow: Down 34" o:spid="_x0000_s1026" type="#_x0000_t67" style="position:absolute;margin-left:143.05pt;margin-top:11.55pt;width:3.6pt;height:37.1pt;rotation:-90;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" adj="20553" fillcolor="#4f81bd" strokecolor="#385d8a" strokeweight="2pt"/>
            </w:pict>
          </mc:Fallback>
        </mc:AlternateContent>
      </w:r>
      <w:r w:rsidR="005D00F8">
        <w:rPr>
          <w:rFonts w:cstheme="minorHAnsi"/>
          <w:noProof/>
        </w:rPr>
        <mc:AlternateContent>
          <mc:Choice Requires="wps">
            <w:drawing>
              <wp:anchor distT="0" distB="0" distL="114300" distR="114300" simplePos="0" relativeHeight="251671552" behindDoc="0" locked="0" layoutInCell="1" allowOverlap="1" wp14:anchorId="6B2F4F3D" wp14:editId="7924A893">
                <wp:simplePos x="0" y="0"/>
                <wp:positionH relativeFrom="margin">
                  <wp:align>left</wp:align>
                </wp:positionH>
                <wp:positionV relativeFrom="paragraph">
                  <wp:posOffset>95250</wp:posOffset>
                </wp:positionV>
                <wp:extent cx="1409700" cy="59690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409700" cy="596900"/>
                        </a:xfrm>
                        <a:prstGeom prst="rect">
                          <a:avLst/>
                        </a:prstGeom>
                        <a:noFill/>
                        <a:ln w="25400" cap="flat" cmpd="sng" algn="ctr">
                          <a:solidFill>
                            <a:srgbClr val="4F81BD">
                              <a:shade val="50000"/>
                            </a:srgbClr>
                          </a:solidFill>
                          <a:prstDash val="solid"/>
                        </a:ln>
                        <a:effectLst/>
                      </wps:spPr>
                      <wps:txbx>
                        <w:txbxContent>
                          <w:p w:rsidR="005D00F8" w:rsidRDefault="005D00F8" w:rsidP="005D00F8">
                            <w:pPr>
                              <w:jc w:val="center"/>
                            </w:pPr>
                            <w:r>
                              <w:t>Concerns Expressed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F4F3D" id="Rectangle 14" o:spid="_x0000_s1032" style="position:absolute;margin-left:0;margin-top:7.5pt;width:111pt;height:47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" filled="f" strokecolor="#385d8a" strokeweight="2pt">
                <v:textbox>
                  <w:txbxContent>
                    <w:p w:rsidR="005D00F8" w:rsidRDefault="005D00F8" w:rsidP="005D00F8">
                      <w:pPr>
                        <w:jc w:val="center"/>
                      </w:pPr>
                      <w:r>
                        <w:t>Concerns Expressed</w:t>
                      </w:r>
                    </w:p>
                  </w:txbxContent>
                </v:textbox>
                <w10:wrap anchorx="margin"/>
              </v:rect>
            </w:pict>
          </mc:Fallback>
        </mc:AlternateContent>
      </w:r>
      <w:r w:rsidR="005D00F8">
        <w:rPr>
          <w:rFonts w:cstheme="minorHAnsi"/>
          <w:noProof/>
        </w:rPr>
        <mc:AlternateContent>
          <mc:Choice Requires="wps">
            <w:drawing>
              <wp:anchor distT="0" distB="0" distL="114300" distR="114300" simplePos="0" relativeHeight="251673600" behindDoc="0" locked="0" layoutInCell="1" allowOverlap="1" wp14:anchorId="49138299" wp14:editId="1B5866B2">
                <wp:simplePos x="0" y="0"/>
                <wp:positionH relativeFrom="margin">
                  <wp:align>right</wp:align>
                </wp:positionH>
                <wp:positionV relativeFrom="paragraph">
                  <wp:posOffset>82550</wp:posOffset>
                </wp:positionV>
                <wp:extent cx="1409700" cy="59690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1409700" cy="596900"/>
                        </a:xfrm>
                        <a:prstGeom prst="rect">
                          <a:avLst/>
                        </a:prstGeom>
                        <a:noFill/>
                        <a:ln w="25400" cap="flat" cmpd="sng" algn="ctr">
                          <a:solidFill>
                            <a:srgbClr val="4F81BD">
                              <a:shade val="50000"/>
                            </a:srgbClr>
                          </a:solidFill>
                          <a:prstDash val="solid"/>
                        </a:ln>
                        <a:effectLst/>
                      </wps:spPr>
                      <wps:txbx>
                        <w:txbxContent>
                          <w:p w:rsidR="005D00F8" w:rsidRPr="005D00F8" w:rsidRDefault="005D00F8" w:rsidP="005D00F8">
                            <w:pPr>
                              <w:jc w:val="center"/>
                              <w:rPr>
                                <w:color w:val="00B050"/>
                              </w:rPr>
                            </w:pPr>
                            <w:r w:rsidRPr="005D00F8">
                              <w:rPr>
                                <w:color w:val="00B050"/>
                              </w:rPr>
                              <w:t>Consensus Achieved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38299" id="Rectangle 15" o:spid="_x0000_s1033" style="position:absolute;margin-left:59.8pt;margin-top:6.5pt;width:111pt;height:47pt;z-index:2516736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" filled="f" strokecolor="#385d8a" strokeweight="2pt">
                <v:textbox>
                  <w:txbxContent>
                    <w:p w:rsidR="005D00F8" w:rsidRPr="005D00F8" w:rsidRDefault="005D00F8" w:rsidP="005D00F8">
                      <w:pPr>
                        <w:jc w:val="center"/>
                        <w:rPr>
                          <w:color w:val="00B050"/>
                        </w:rPr>
                      </w:pPr>
                      <w:r w:rsidRPr="005D00F8">
                        <w:rPr>
                          <w:color w:val="00B050"/>
                        </w:rPr>
                        <w:t>Consensus Achieved</w:t>
                      </w:r>
                    </w:p>
                  </w:txbxContent>
                </v:textbox>
                <w10:wrap anchorx="margin"/>
              </v:rect>
            </w:pict>
          </mc:Fallback>
        </mc:AlternateContent>
      </w:r>
      <w:r w:rsidR="005D00F8">
        <w:rPr>
          <w:rFonts w:cstheme="minorHAnsi"/>
          <w:noProof/>
        </w:rPr>
        <mc:AlternateContent>
          <mc:Choice Requires="wps">
            <w:drawing>
              <wp:anchor distT="0" distB="0" distL="114300" distR="114300" simplePos="0" relativeHeight="251663360" behindDoc="0" locked="0" layoutInCell="1" allowOverlap="1" wp14:anchorId="1B5F8C0A" wp14:editId="472A2324">
                <wp:simplePos x="0" y="0"/>
                <wp:positionH relativeFrom="margin">
                  <wp:align>center</wp:align>
                </wp:positionH>
                <wp:positionV relativeFrom="paragraph">
                  <wp:posOffset>69850</wp:posOffset>
                </wp:positionV>
                <wp:extent cx="1409700" cy="59690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409700" cy="596900"/>
                        </a:xfrm>
                        <a:prstGeom prst="rect">
                          <a:avLst/>
                        </a:prstGeom>
                        <a:noFill/>
                        <a:ln w="25400" cap="flat" cmpd="sng" algn="ctr">
                          <a:solidFill>
                            <a:srgbClr val="4F81BD">
                              <a:shade val="50000"/>
                            </a:srgbClr>
                          </a:solidFill>
                          <a:prstDash val="solid"/>
                        </a:ln>
                        <a:effectLst/>
                      </wps:spPr>
                      <wps:txbx>
                        <w:txbxContent>
                          <w:p w:rsidR="005D00F8" w:rsidRDefault="005D00F8" w:rsidP="005D00F8">
                            <w:pPr>
                              <w:jc w:val="center"/>
                            </w:pPr>
                            <w:r w:rsidRPr="005D00F8">
                              <w:rPr>
                                <w:color w:val="E36C0A" w:themeColor="accent6" w:themeShade="BF"/>
                              </w:rPr>
                              <w:t>Stand Aside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F8C0A" id="Rectangle 10" o:spid="_x0000_s1034" style="position:absolute;margin-left:0;margin-top:5.5pt;width:111pt;height:47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" filled="f" strokecolor="#385d8a" strokeweight="2pt">
                <v:textbox>
                  <w:txbxContent>
                    <w:p w:rsidR="005D00F8" w:rsidRDefault="005D00F8" w:rsidP="005D00F8">
                      <w:pPr>
                        <w:jc w:val="center"/>
                      </w:pPr>
                      <w:r w:rsidRPr="005D00F8">
                        <w:rPr>
                          <w:color w:val="E36C0A" w:themeColor="accent6" w:themeShade="BF"/>
                        </w:rPr>
                        <w:t>Stand Aside</w:t>
                      </w:r>
                    </w:p>
                  </w:txbxContent>
                </v:textbox>
                <w10:wrap anchorx="margin"/>
              </v:rect>
            </w:pict>
          </mc:Fallback>
        </mc:AlternateContent>
      </w:r>
    </w:p>
    <w:p w:rsidR="005D00F8" w:rsidRDefault="004360D9" w:rsidP="00845E50">
      <w:pPr>
        <w:spacing w:line="240" w:lineRule="auto"/>
        <w:jc w:val="left"/>
        <w:rPr>
          <w:rFonts w:cstheme="minorHAnsi"/>
          <w:u w:val="single"/>
        </w:rPr>
      </w:pPr>
      <w:r>
        <w:rPr>
          <w:rFonts w:cstheme="minorHAnsi"/>
          <w:noProof/>
        </w:rPr>
        <mc:AlternateContent>
          <mc:Choice Requires="wps">
            <w:drawing>
              <wp:anchor distT="0" distB="0" distL="114300" distR="114300" simplePos="0" relativeHeight="251698176" behindDoc="0" locked="0" layoutInCell="1" allowOverlap="1" wp14:anchorId="1DDD4603" wp14:editId="11E84618">
                <wp:simplePos x="0" y="0"/>
                <wp:positionH relativeFrom="column">
                  <wp:posOffset>4073686</wp:posOffset>
                </wp:positionH>
                <wp:positionV relativeFrom="paragraph">
                  <wp:posOffset>5239</wp:posOffset>
                </wp:positionV>
                <wp:extent cx="45719" cy="471485"/>
                <wp:effectExtent l="0" t="22542" r="46672" b="46673"/>
                <wp:wrapNone/>
                <wp:docPr id="32" name="Arrow: Down 32"/>
                <wp:cNvGraphicFramePr/>
                <a:graphic xmlns:a="http://schemas.openxmlformats.org/drawingml/2006/main">
                  <a:graphicData uri="http://schemas.microsoft.com/office/word/2010/wordprocessingShape">
                    <wps:wsp>
                      <wps:cNvSpPr/>
                      <wps:spPr>
                        <a:xfrm rot="16200000">
                          <a:off x="0" y="0"/>
                          <a:ext cx="45719" cy="4714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AB3658" id="Arrow: Down 32" o:spid="_x0000_s1026" type="#_x0000_t67" style="position:absolute;margin-left:320.75pt;margin-top:.4pt;width:3.6pt;height:37.1pt;rotation:-90;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" adj="20553" fillcolor="#4f81bd" strokecolor="#385d8a" strokeweight="2pt"/>
            </w:pict>
          </mc:Fallback>
        </mc:AlternateContent>
      </w:r>
    </w:p>
    <w:p w:rsidR="005D00F8" w:rsidRDefault="005D00F8" w:rsidP="00845E50">
      <w:pPr>
        <w:spacing w:line="240" w:lineRule="auto"/>
        <w:jc w:val="left"/>
        <w:rPr>
          <w:rFonts w:cstheme="minorHAnsi"/>
          <w:u w:val="single"/>
        </w:rPr>
      </w:pPr>
    </w:p>
    <w:p w:rsidR="005D00F8" w:rsidRDefault="005D00F8" w:rsidP="00845E50">
      <w:pPr>
        <w:spacing w:line="240" w:lineRule="auto"/>
        <w:jc w:val="left"/>
        <w:rPr>
          <w:rFonts w:cstheme="minorHAnsi"/>
          <w:u w:val="single"/>
        </w:rPr>
      </w:pPr>
    </w:p>
    <w:p w:rsidR="005D00F8" w:rsidRDefault="004360D9" w:rsidP="00845E50">
      <w:pPr>
        <w:spacing w:line="240" w:lineRule="auto"/>
        <w:jc w:val="left"/>
        <w:rPr>
          <w:rFonts w:cstheme="minorHAnsi"/>
          <w:u w:val="single"/>
        </w:rPr>
      </w:pPr>
      <w:r>
        <w:rPr>
          <w:rFonts w:cstheme="minorHAnsi"/>
          <w:noProof/>
        </w:rPr>
        <mc:AlternateContent>
          <mc:Choice Requires="wps">
            <w:drawing>
              <wp:anchor distT="0" distB="0" distL="114300" distR="114300" simplePos="0" relativeHeight="251696128" behindDoc="0" locked="0" layoutInCell="1" allowOverlap="1" wp14:anchorId="620628CE" wp14:editId="45FCAC7F">
                <wp:simplePos x="0" y="0"/>
                <wp:positionH relativeFrom="column">
                  <wp:posOffset>5162550</wp:posOffset>
                </wp:positionH>
                <wp:positionV relativeFrom="paragraph">
                  <wp:posOffset>29210</wp:posOffset>
                </wp:positionV>
                <wp:extent cx="45719" cy="127000"/>
                <wp:effectExtent l="19050" t="0" r="31115" b="44450"/>
                <wp:wrapNone/>
                <wp:docPr id="31" name="Arrow: Down 31"/>
                <wp:cNvGraphicFramePr/>
                <a:graphic xmlns:a="http://schemas.openxmlformats.org/drawingml/2006/main">
                  <a:graphicData uri="http://schemas.microsoft.com/office/word/2010/wordprocessingShape">
                    <wps:wsp>
                      <wps:cNvSpPr/>
                      <wps:spPr>
                        <a:xfrm>
                          <a:off x="0" y="0"/>
                          <a:ext cx="45719" cy="127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B8FFB1" id="Arrow: Down 31" o:spid="_x0000_s1026" type="#_x0000_t67" style="position:absolute;margin-left:406.5pt;margin-top:2.3pt;width:3.6pt;height:10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" adj="17712" fillcolor="#4f81bd" strokecolor="#385d8a" strokeweight="2pt"/>
            </w:pict>
          </mc:Fallback>
        </mc:AlternateContent>
      </w:r>
      <w:r w:rsidR="005D00F8">
        <w:rPr>
          <w:rFonts w:cstheme="minorHAnsi"/>
          <w:noProof/>
        </w:rPr>
        <mc:AlternateContent>
          <mc:Choice Requires="wps">
            <w:drawing>
              <wp:anchor distT="0" distB="0" distL="114300" distR="114300" simplePos="0" relativeHeight="251692032" behindDoc="0" locked="0" layoutInCell="1" allowOverlap="1" wp14:anchorId="063D1238" wp14:editId="013F122C">
                <wp:simplePos x="0" y="0"/>
                <wp:positionH relativeFrom="column">
                  <wp:posOffset>692150</wp:posOffset>
                </wp:positionH>
                <wp:positionV relativeFrom="paragraph">
                  <wp:posOffset>62865</wp:posOffset>
                </wp:positionV>
                <wp:extent cx="45719" cy="127000"/>
                <wp:effectExtent l="19050" t="19050" r="45085" b="12700"/>
                <wp:wrapNone/>
                <wp:docPr id="27" name="Arrow: Down 27"/>
                <wp:cNvGraphicFramePr/>
                <a:graphic xmlns:a="http://schemas.openxmlformats.org/drawingml/2006/main">
                  <a:graphicData uri="http://schemas.microsoft.com/office/word/2010/wordprocessingShape">
                    <wps:wsp>
                      <wps:cNvSpPr/>
                      <wps:spPr>
                        <a:xfrm>
                          <a:off x="0" y="0"/>
                          <a:ext cx="45719" cy="127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26AA3" id="Arrow: Down 27" o:spid="_x0000_s1026" type="#_x0000_t67" style="position:absolute;margin-left:54.5pt;margin-top:4.95pt;width:3.6pt;height:1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" adj="17712" fillcolor="#4f81bd" strokecolor="#385d8a" strokeweight="2pt"/>
            </w:pict>
          </mc:Fallback>
        </mc:AlternateContent>
      </w:r>
    </w:p>
    <w:p w:rsidR="005D00F8" w:rsidRDefault="004360D9" w:rsidP="00845E50">
      <w:pPr>
        <w:spacing w:line="240" w:lineRule="auto"/>
        <w:jc w:val="left"/>
        <w:rPr>
          <w:rFonts w:cstheme="minorHAnsi"/>
          <w:u w:val="single"/>
        </w:rPr>
      </w:pPr>
      <w:r>
        <w:rPr>
          <w:rFonts w:cstheme="minorHAnsi"/>
          <w:noProof/>
        </w:rPr>
        <mc:AlternateContent>
          <mc:Choice Requires="wps">
            <w:drawing>
              <wp:anchor distT="0" distB="0" distL="114300" distR="114300" simplePos="0" relativeHeight="251675648" behindDoc="0" locked="0" layoutInCell="1" allowOverlap="1" wp14:anchorId="45004619" wp14:editId="6A9986AC">
                <wp:simplePos x="0" y="0"/>
                <wp:positionH relativeFrom="margin">
                  <wp:align>right</wp:align>
                </wp:positionH>
                <wp:positionV relativeFrom="paragraph">
                  <wp:posOffset>87630</wp:posOffset>
                </wp:positionV>
                <wp:extent cx="1409700" cy="59690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1409700" cy="596900"/>
                        </a:xfrm>
                        <a:prstGeom prst="rect">
                          <a:avLst/>
                        </a:prstGeom>
                        <a:noFill/>
                        <a:ln w="25400" cap="flat" cmpd="sng" algn="ctr">
                          <a:solidFill>
                            <a:srgbClr val="4F81BD">
                              <a:shade val="50000"/>
                            </a:srgbClr>
                          </a:solidFill>
                          <a:prstDash val="solid"/>
                        </a:ln>
                        <a:effectLst/>
                      </wps:spPr>
                      <wps:txbx>
                        <w:txbxContent>
                          <w:p w:rsidR="005D00F8" w:rsidRPr="004360D9" w:rsidRDefault="005D00F8" w:rsidP="005D00F8">
                            <w:pPr>
                              <w:jc w:val="center"/>
                              <w:rPr>
                                <w:b/>
                              </w:rPr>
                            </w:pPr>
                            <w:r w:rsidRPr="004360D9">
                              <w:rPr>
                                <w:b/>
                              </w:rPr>
                              <w:t>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04619" id="Rectangle 16" o:spid="_x0000_s1035" style="position:absolute;margin-left:59.8pt;margin-top:6.9pt;width:111pt;height:47pt;z-index:2516756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" filled="f" strokecolor="#385d8a" strokeweight="2pt">
                <v:textbox>
                  <w:txbxContent>
                    <w:p w:rsidR="005D00F8" w:rsidRPr="004360D9" w:rsidRDefault="005D00F8" w:rsidP="005D00F8">
                      <w:pPr>
                        <w:jc w:val="center"/>
                        <w:rPr>
                          <w:b/>
                        </w:rPr>
                      </w:pPr>
                      <w:r w:rsidRPr="004360D9">
                        <w:rPr>
                          <w:b/>
                        </w:rPr>
                        <w:t>Action</w:t>
                      </w:r>
                    </w:p>
                  </w:txbxContent>
                </v:textbox>
                <w10:wrap anchorx="margin"/>
              </v:rect>
            </w:pict>
          </mc:Fallback>
        </mc:AlternateContent>
      </w:r>
      <w:r w:rsidR="005D00F8">
        <w:rPr>
          <w:rFonts w:cstheme="minorHAnsi"/>
          <w:noProof/>
        </w:rPr>
        <mc:AlternateContent>
          <mc:Choice Requires="wps">
            <w:drawing>
              <wp:anchor distT="0" distB="0" distL="114300" distR="114300" simplePos="0" relativeHeight="251669504" behindDoc="0" locked="0" layoutInCell="1" allowOverlap="1" wp14:anchorId="0804351B" wp14:editId="344FC38E">
                <wp:simplePos x="0" y="0"/>
                <wp:positionH relativeFrom="margin">
                  <wp:align>left</wp:align>
                </wp:positionH>
                <wp:positionV relativeFrom="paragraph">
                  <wp:posOffset>119380</wp:posOffset>
                </wp:positionV>
                <wp:extent cx="1409700" cy="59690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409700" cy="596900"/>
                        </a:xfrm>
                        <a:prstGeom prst="rect">
                          <a:avLst/>
                        </a:prstGeom>
                        <a:noFill/>
                        <a:ln w="25400" cap="flat" cmpd="sng" algn="ctr">
                          <a:solidFill>
                            <a:srgbClr val="4F81BD">
                              <a:shade val="50000"/>
                            </a:srgbClr>
                          </a:solidFill>
                          <a:prstDash val="solid"/>
                        </a:ln>
                        <a:effectLst/>
                      </wps:spPr>
                      <wps:txbx>
                        <w:txbxContent>
                          <w:p w:rsidR="005D00F8" w:rsidRPr="004360D9" w:rsidRDefault="005D00F8" w:rsidP="005D00F8">
                            <w:pPr>
                              <w:jc w:val="center"/>
                              <w:rPr>
                                <w:b/>
                                <w:color w:val="FF0000"/>
                              </w:rPr>
                            </w:pPr>
                            <w:r w:rsidRPr="004360D9">
                              <w:rPr>
                                <w:b/>
                                <w:color w:val="FF0000"/>
                              </w:rPr>
                              <w:t>Block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4351B" id="Rectangle 13" o:spid="_x0000_s1036" style="position:absolute;margin-left:0;margin-top:9.4pt;width:111pt;height:47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" filled="f" strokecolor="#385d8a" strokeweight="2pt">
                <v:textbox>
                  <w:txbxContent>
                    <w:p w:rsidR="005D00F8" w:rsidRPr="004360D9" w:rsidRDefault="005D00F8" w:rsidP="005D00F8">
                      <w:pPr>
                        <w:jc w:val="center"/>
                        <w:rPr>
                          <w:b/>
                          <w:color w:val="FF0000"/>
                        </w:rPr>
                      </w:pPr>
                      <w:r w:rsidRPr="004360D9">
                        <w:rPr>
                          <w:b/>
                          <w:color w:val="FF0000"/>
                        </w:rPr>
                        <w:t>Block</w:t>
                      </w:r>
                    </w:p>
                  </w:txbxContent>
                </v:textbox>
                <w10:wrap anchorx="margin"/>
              </v:rect>
            </w:pict>
          </mc:Fallback>
        </mc:AlternateContent>
      </w:r>
    </w:p>
    <w:p w:rsidR="005D00F8" w:rsidRDefault="005D00F8" w:rsidP="00845E50">
      <w:pPr>
        <w:spacing w:line="240" w:lineRule="auto"/>
        <w:jc w:val="left"/>
        <w:rPr>
          <w:rFonts w:cstheme="minorHAnsi"/>
          <w:u w:val="single"/>
        </w:rPr>
      </w:pPr>
    </w:p>
    <w:p w:rsidR="005D00F8" w:rsidRDefault="005D00F8" w:rsidP="00845E50">
      <w:pPr>
        <w:spacing w:line="240" w:lineRule="auto"/>
        <w:jc w:val="left"/>
        <w:rPr>
          <w:rFonts w:cstheme="minorHAnsi"/>
          <w:u w:val="single"/>
        </w:rPr>
      </w:pPr>
    </w:p>
    <w:p w:rsidR="005D00F8" w:rsidRDefault="005D00F8" w:rsidP="00845E50">
      <w:pPr>
        <w:spacing w:line="240" w:lineRule="auto"/>
        <w:jc w:val="left"/>
        <w:rPr>
          <w:rFonts w:cstheme="minorHAnsi"/>
          <w:u w:val="single"/>
        </w:rPr>
      </w:pPr>
    </w:p>
    <w:p w:rsidR="005D00F8" w:rsidRDefault="005D00F8" w:rsidP="00845E50">
      <w:pPr>
        <w:spacing w:line="240" w:lineRule="auto"/>
        <w:jc w:val="left"/>
        <w:rPr>
          <w:rFonts w:cstheme="minorHAnsi"/>
          <w:u w:val="single"/>
        </w:rPr>
      </w:pPr>
    </w:p>
    <w:p w:rsidR="005D00F8" w:rsidRDefault="005D00F8" w:rsidP="00845E50">
      <w:pPr>
        <w:spacing w:line="240" w:lineRule="auto"/>
        <w:jc w:val="left"/>
        <w:rPr>
          <w:rFonts w:cstheme="minorHAnsi"/>
          <w:u w:val="single"/>
        </w:rPr>
      </w:pPr>
    </w:p>
    <w:p w:rsidR="004360D9" w:rsidRDefault="004360D9" w:rsidP="004360D9">
      <w:pPr>
        <w:spacing w:line="240" w:lineRule="auto"/>
        <w:jc w:val="left"/>
        <w:rPr>
          <w:rFonts w:cstheme="minorHAnsi"/>
          <w:b/>
        </w:rPr>
      </w:pPr>
    </w:p>
    <w:p w:rsidR="004360D9" w:rsidRDefault="004360D9" w:rsidP="004360D9">
      <w:pPr>
        <w:spacing w:line="240" w:lineRule="auto"/>
        <w:jc w:val="left"/>
        <w:rPr>
          <w:rFonts w:cstheme="minorHAnsi"/>
          <w:b/>
        </w:rPr>
      </w:pPr>
    </w:p>
    <w:p w:rsidR="004360D9" w:rsidRDefault="004360D9" w:rsidP="004360D9">
      <w:pPr>
        <w:spacing w:line="240" w:lineRule="auto"/>
        <w:jc w:val="left"/>
        <w:rPr>
          <w:rFonts w:cstheme="minorHAnsi"/>
        </w:rPr>
      </w:pPr>
      <w:r w:rsidRPr="005D00F8">
        <w:rPr>
          <w:rFonts w:cstheme="minorHAnsi"/>
          <w:b/>
        </w:rPr>
        <w:t>Optional Stances Members Can Take:</w:t>
      </w:r>
      <w:r w:rsidRPr="00FA73EC">
        <w:rPr>
          <w:rFonts w:cstheme="minorHAnsi"/>
        </w:rPr>
        <w:t xml:space="preserve"> A critical ingredient for success in consensus decision making is the conscious intention of members to participate in a spirit of consensus building. This process is greatly facilitated when members keep in mind and deliberately express themselves in terms of the following optional stances. </w:t>
      </w:r>
    </w:p>
    <w:p w:rsidR="004360D9" w:rsidRDefault="004360D9" w:rsidP="00845E50">
      <w:pPr>
        <w:spacing w:line="240" w:lineRule="auto"/>
        <w:jc w:val="left"/>
        <w:rPr>
          <w:rFonts w:cstheme="minorHAnsi"/>
          <w:b/>
        </w:rPr>
      </w:pPr>
    </w:p>
    <w:p w:rsidR="005D00F8" w:rsidRPr="005D00F8" w:rsidRDefault="005D00F8" w:rsidP="00845E50">
      <w:pPr>
        <w:spacing w:line="240" w:lineRule="auto"/>
        <w:jc w:val="left"/>
        <w:rPr>
          <w:rFonts w:cstheme="minorHAnsi"/>
        </w:rPr>
      </w:pPr>
      <w:r w:rsidRPr="004360D9">
        <w:rPr>
          <w:rFonts w:cstheme="minorHAnsi"/>
          <w:b/>
        </w:rPr>
        <w:t>Assent:</w:t>
      </w:r>
      <w:r w:rsidRPr="004360D9">
        <w:rPr>
          <w:rFonts w:cstheme="minorHAnsi"/>
        </w:rPr>
        <w:t xml:space="preserve"> agree</w:t>
      </w:r>
      <w:r>
        <w:rPr>
          <w:rFonts w:cstheme="minorHAnsi"/>
        </w:rPr>
        <w:t xml:space="preserve"> with the decision proposed.</w:t>
      </w:r>
    </w:p>
    <w:p w:rsidR="00B42CD3" w:rsidRDefault="00B42CD3" w:rsidP="00845E50">
      <w:pPr>
        <w:spacing w:line="240" w:lineRule="auto"/>
        <w:jc w:val="left"/>
        <w:rPr>
          <w:rFonts w:cstheme="minorHAnsi"/>
          <w:u w:val="single"/>
        </w:rPr>
        <w:sectPr w:rsidR="00B42CD3" w:rsidSect="00B42CD3">
          <w:pgSz w:w="12240" w:h="15840"/>
          <w:pgMar w:top="1440" w:right="1440" w:bottom="1440" w:left="1440" w:header="720" w:footer="720" w:gutter="0"/>
          <w:pgNumType w:start="1"/>
          <w:cols w:space="720"/>
          <w:titlePg/>
          <w:docGrid w:linePitch="360"/>
        </w:sectPr>
      </w:pPr>
    </w:p>
    <w:p w:rsidR="00FA73EC" w:rsidRPr="00FA73EC" w:rsidRDefault="00FA73EC" w:rsidP="00845E50">
      <w:pPr>
        <w:spacing w:line="240" w:lineRule="auto"/>
        <w:jc w:val="left"/>
        <w:rPr>
          <w:rFonts w:cstheme="minorHAnsi"/>
        </w:rPr>
      </w:pPr>
      <w:r w:rsidRPr="004360D9">
        <w:rPr>
          <w:rFonts w:cstheme="minorHAnsi"/>
          <w:b/>
        </w:rPr>
        <w:lastRenderedPageBreak/>
        <w:t>Expression of concern:</w:t>
      </w:r>
      <w:r w:rsidRPr="00FA73EC">
        <w:rPr>
          <w:rFonts w:cstheme="minorHAnsi"/>
        </w:rPr>
        <w:t xml:space="preserve"> Rather than taking a hard-and-fast negative position, members express their concerns and the reasons for them. This allows room for proposals to be modified to meet the concerns. </w:t>
      </w:r>
    </w:p>
    <w:bookmarkEnd w:id="5"/>
    <w:p w:rsidR="00916ECE" w:rsidRDefault="00916ECE" w:rsidP="00845E50">
      <w:pPr>
        <w:spacing w:line="240" w:lineRule="auto"/>
        <w:jc w:val="left"/>
        <w:rPr>
          <w:rFonts w:cstheme="minorHAnsi"/>
          <w:u w:val="single"/>
        </w:rPr>
      </w:pPr>
    </w:p>
    <w:p w:rsidR="00FA73EC" w:rsidRPr="00FA73EC" w:rsidRDefault="00FA73EC" w:rsidP="00845E50">
      <w:pPr>
        <w:spacing w:line="240" w:lineRule="auto"/>
        <w:jc w:val="left"/>
        <w:rPr>
          <w:rFonts w:cstheme="minorHAnsi"/>
        </w:rPr>
      </w:pPr>
      <w:bookmarkStart w:id="6" w:name="_Hlk78200229"/>
      <w:r w:rsidRPr="004360D9">
        <w:rPr>
          <w:rFonts w:cstheme="minorHAnsi"/>
          <w:b/>
        </w:rPr>
        <w:t>Reservations:</w:t>
      </w:r>
      <w:r w:rsidRPr="00FA73EC">
        <w:rPr>
          <w:rFonts w:cstheme="minorHAnsi"/>
        </w:rPr>
        <w:t xml:space="preserve"> After fulsome deliberation, one or more members may find a concern has not been satisfactorily addressed but that they consider that concern relatively minor. The member(s) would then indicate that they have reservations. They might say</w:t>
      </w:r>
      <w:r w:rsidR="00916ECE">
        <w:rPr>
          <w:rFonts w:cstheme="minorHAnsi"/>
        </w:rPr>
        <w:t>,</w:t>
      </w:r>
      <w:r w:rsidRPr="00FA73EC">
        <w:rPr>
          <w:rFonts w:cstheme="minorHAnsi"/>
        </w:rPr>
        <w:t xml:space="preserve"> </w:t>
      </w:r>
      <w:r w:rsidR="009F142F">
        <w:rPr>
          <w:rFonts w:cstheme="minorHAnsi"/>
        </w:rPr>
        <w:t>"</w:t>
      </w:r>
      <w:r w:rsidRPr="00FA73EC">
        <w:rPr>
          <w:rFonts w:cstheme="minorHAnsi"/>
        </w:rPr>
        <w:t>I still have some unresolved concerns; I have reservations</w:t>
      </w:r>
      <w:r w:rsidR="00916ECE">
        <w:rPr>
          <w:rFonts w:cstheme="minorHAnsi"/>
        </w:rPr>
        <w:t>,</w:t>
      </w:r>
      <w:r w:rsidRPr="00FA73EC">
        <w:rPr>
          <w:rFonts w:cstheme="minorHAnsi"/>
        </w:rPr>
        <w:t xml:space="preserve"> but I can live with it.</w:t>
      </w:r>
      <w:r w:rsidR="009F142F">
        <w:rPr>
          <w:rFonts w:cstheme="minorHAnsi"/>
        </w:rPr>
        <w:t>"</w:t>
      </w:r>
      <w:r w:rsidRPr="00FA73EC">
        <w:rPr>
          <w:rFonts w:cstheme="minorHAnsi"/>
        </w:rPr>
        <w:t xml:space="preserve"> </w:t>
      </w:r>
    </w:p>
    <w:bookmarkEnd w:id="6"/>
    <w:p w:rsidR="00916ECE" w:rsidRDefault="00916ECE" w:rsidP="00845E50">
      <w:pPr>
        <w:spacing w:line="240" w:lineRule="auto"/>
        <w:jc w:val="left"/>
        <w:rPr>
          <w:rFonts w:cstheme="minorHAnsi"/>
          <w:u w:val="single"/>
        </w:rPr>
      </w:pPr>
    </w:p>
    <w:p w:rsidR="00FA73EC" w:rsidRPr="00FA73EC" w:rsidRDefault="00FA73EC" w:rsidP="00845E50">
      <w:pPr>
        <w:spacing w:line="240" w:lineRule="auto"/>
        <w:jc w:val="left"/>
        <w:rPr>
          <w:rFonts w:cstheme="minorHAnsi"/>
        </w:rPr>
      </w:pPr>
      <w:r w:rsidRPr="004360D9">
        <w:rPr>
          <w:rFonts w:cstheme="minorHAnsi"/>
          <w:b/>
        </w:rPr>
        <w:t>Non-support or standing aside:</w:t>
      </w:r>
      <w:r w:rsidRPr="00FA73EC">
        <w:rPr>
          <w:rFonts w:cstheme="minorHAnsi"/>
        </w:rPr>
        <w:t xml:space="preserve"> This stance allows </w:t>
      </w:r>
      <w:r w:rsidR="00B42CD3">
        <w:rPr>
          <w:rFonts w:cstheme="minorHAnsi"/>
        </w:rPr>
        <w:t>members</w:t>
      </w:r>
      <w:r w:rsidRPr="00FA73EC">
        <w:rPr>
          <w:rFonts w:cstheme="minorHAnsi"/>
        </w:rPr>
        <w:t xml:space="preserve"> to be </w:t>
      </w:r>
      <w:r w:rsidR="00B42CD3">
        <w:rPr>
          <w:rFonts w:cstheme="minorHAnsi"/>
        </w:rPr>
        <w:t>transparent</w:t>
      </w:r>
      <w:r w:rsidRPr="00FA73EC">
        <w:rPr>
          <w:rFonts w:cstheme="minorHAnsi"/>
        </w:rPr>
        <w:t xml:space="preserve"> that they do not agree with or support the proposed decision without leaving or blocking the </w:t>
      </w:r>
      <w:r w:rsidR="009F142F">
        <w:rPr>
          <w:rFonts w:cstheme="minorHAnsi"/>
        </w:rPr>
        <w:t>G</w:t>
      </w:r>
      <w:r w:rsidRPr="00FA73EC">
        <w:rPr>
          <w:rFonts w:cstheme="minorHAnsi"/>
        </w:rPr>
        <w:t xml:space="preserve">roup from proceeding. The member might say, </w:t>
      </w:r>
      <w:r w:rsidR="009F142F">
        <w:rPr>
          <w:rFonts w:cstheme="minorHAnsi"/>
        </w:rPr>
        <w:t>"</w:t>
      </w:r>
      <w:r w:rsidRPr="00FA73EC">
        <w:rPr>
          <w:rFonts w:cstheme="minorHAnsi"/>
        </w:rPr>
        <w:t>I personally do</w:t>
      </w:r>
      <w:r w:rsidR="00B42CD3">
        <w:rPr>
          <w:rFonts w:cstheme="minorHAnsi"/>
        </w:rPr>
        <w:t xml:space="preserve"> no</w:t>
      </w:r>
      <w:r w:rsidRPr="00FA73EC">
        <w:rPr>
          <w:rFonts w:cstheme="minorHAnsi"/>
        </w:rPr>
        <w:t>t support this, but I w</w:t>
      </w:r>
      <w:r w:rsidR="00B42CD3">
        <w:rPr>
          <w:rFonts w:cstheme="minorHAnsi"/>
        </w:rPr>
        <w:t>ill no</w:t>
      </w:r>
      <w:r w:rsidRPr="00FA73EC">
        <w:rPr>
          <w:rFonts w:cstheme="minorHAnsi"/>
        </w:rPr>
        <w:t>t stop others from doing it.</w:t>
      </w:r>
      <w:r w:rsidR="009F142F">
        <w:rPr>
          <w:rFonts w:cstheme="minorHAnsi"/>
        </w:rPr>
        <w:t>"</w:t>
      </w:r>
      <w:r w:rsidRPr="00FA73EC">
        <w:rPr>
          <w:rFonts w:cstheme="minorHAnsi"/>
        </w:rPr>
        <w:t xml:space="preserve"> The member explicitly states that they are standing aside</w:t>
      </w:r>
      <w:r w:rsidR="00B42CD3">
        <w:rPr>
          <w:rFonts w:cstheme="minorHAnsi"/>
        </w:rPr>
        <w:t>,</w:t>
      </w:r>
      <w:r w:rsidRPr="00FA73EC">
        <w:rPr>
          <w:rFonts w:cstheme="minorHAnsi"/>
        </w:rPr>
        <w:t xml:space="preserve"> and this is noted in the minutes. If two or more members stand aside, perhaps additional work is required to conceive a more mutual solution.</w:t>
      </w:r>
    </w:p>
    <w:p w:rsidR="00916ECE" w:rsidRDefault="00916ECE" w:rsidP="00845E50">
      <w:pPr>
        <w:spacing w:line="240" w:lineRule="auto"/>
        <w:jc w:val="left"/>
        <w:rPr>
          <w:rFonts w:cstheme="minorHAnsi"/>
          <w:u w:val="single"/>
        </w:rPr>
      </w:pPr>
    </w:p>
    <w:p w:rsidR="00FA73EC" w:rsidRPr="00FA73EC" w:rsidRDefault="00FA73EC" w:rsidP="00845E50">
      <w:pPr>
        <w:spacing w:line="240" w:lineRule="auto"/>
        <w:jc w:val="left"/>
        <w:rPr>
          <w:rFonts w:cstheme="minorHAnsi"/>
        </w:rPr>
      </w:pPr>
      <w:bookmarkStart w:id="7" w:name="_Hlk78201377"/>
      <w:r w:rsidRPr="004360D9">
        <w:rPr>
          <w:rFonts w:cstheme="minorHAnsi"/>
          <w:b/>
        </w:rPr>
        <w:t xml:space="preserve">Blocking or withdrawing from the </w:t>
      </w:r>
      <w:r w:rsidR="009F142F">
        <w:rPr>
          <w:rFonts w:cstheme="minorHAnsi"/>
          <w:b/>
        </w:rPr>
        <w:t>G</w:t>
      </w:r>
      <w:r w:rsidRPr="004360D9">
        <w:rPr>
          <w:rFonts w:cstheme="minorHAnsi"/>
          <w:b/>
        </w:rPr>
        <w:t>roup:</w:t>
      </w:r>
      <w:r w:rsidRPr="00FA73EC">
        <w:rPr>
          <w:rFonts w:cstheme="minorHAnsi"/>
        </w:rPr>
        <w:t xml:space="preserve"> Blocking means </w:t>
      </w:r>
      <w:r w:rsidR="009F142F">
        <w:rPr>
          <w:rFonts w:cstheme="minorHAnsi"/>
        </w:rPr>
        <w:t>"</w:t>
      </w:r>
      <w:r w:rsidRPr="00FA73EC">
        <w:rPr>
          <w:rFonts w:cstheme="minorHAnsi"/>
        </w:rPr>
        <w:t xml:space="preserve">I cannot support this or allow the </w:t>
      </w:r>
      <w:r w:rsidR="009F142F">
        <w:rPr>
          <w:rFonts w:cstheme="minorHAnsi"/>
        </w:rPr>
        <w:t>G</w:t>
      </w:r>
      <w:r w:rsidRPr="00FA73EC">
        <w:rPr>
          <w:rFonts w:cstheme="minorHAnsi"/>
        </w:rPr>
        <w:t>roup to support this</w:t>
      </w:r>
      <w:r w:rsidR="004360D9">
        <w:rPr>
          <w:rFonts w:cstheme="minorHAnsi"/>
        </w:rPr>
        <w:t>.</w:t>
      </w:r>
      <w:r w:rsidRPr="00FA73EC">
        <w:rPr>
          <w:rFonts w:cstheme="minorHAnsi"/>
        </w:rPr>
        <w:t xml:space="preserve"> I perceive it to be in contradiction of our core values and/or unethical or immoral.</w:t>
      </w:r>
      <w:r w:rsidR="009F142F">
        <w:rPr>
          <w:rFonts w:cstheme="minorHAnsi"/>
        </w:rPr>
        <w:t>"</w:t>
      </w:r>
      <w:r w:rsidRPr="00FA73EC">
        <w:rPr>
          <w:rFonts w:cstheme="minorHAnsi"/>
        </w:rPr>
        <w:t xml:space="preserve"> Blocking can only be used very rarely without threatening the viability of the </w:t>
      </w:r>
      <w:r w:rsidR="009F142F">
        <w:rPr>
          <w:rFonts w:cstheme="minorHAnsi"/>
        </w:rPr>
        <w:t>G</w:t>
      </w:r>
      <w:r w:rsidRPr="00FA73EC">
        <w:rPr>
          <w:rFonts w:cstheme="minorHAnsi"/>
        </w:rPr>
        <w:t>roup. It should be a last resort. For blocking to be a viable option, an individual taking such a stand must be operating from</w:t>
      </w:r>
      <w:r w:rsidR="00B42CD3">
        <w:rPr>
          <w:rFonts w:cstheme="minorHAnsi"/>
        </w:rPr>
        <w:t xml:space="preserve"> a place of</w:t>
      </w:r>
      <w:r w:rsidRPr="00FA73EC">
        <w:rPr>
          <w:rFonts w:cstheme="minorHAnsi"/>
        </w:rPr>
        <w:t xml:space="preserve"> deep conviction and enjoy the trust and respect of the </w:t>
      </w:r>
      <w:r w:rsidR="009F142F">
        <w:rPr>
          <w:rFonts w:cstheme="minorHAnsi"/>
        </w:rPr>
        <w:t>G</w:t>
      </w:r>
      <w:r w:rsidRPr="00FA73EC">
        <w:rPr>
          <w:rFonts w:cstheme="minorHAnsi"/>
        </w:rPr>
        <w:t xml:space="preserve">roup. </w:t>
      </w:r>
      <w:r w:rsidR="00B42CD3">
        <w:rPr>
          <w:rFonts w:cstheme="minorHAnsi"/>
        </w:rPr>
        <w:t>Individuals</w:t>
      </w:r>
      <w:r w:rsidRPr="00FA73EC">
        <w:rPr>
          <w:rFonts w:cstheme="minorHAnsi"/>
        </w:rPr>
        <w:t xml:space="preserve"> may decide they do not feel justified in blocking the </w:t>
      </w:r>
      <w:r w:rsidR="009F142F">
        <w:rPr>
          <w:rFonts w:cstheme="minorHAnsi"/>
        </w:rPr>
        <w:t>G</w:t>
      </w:r>
      <w:r w:rsidRPr="00FA73EC">
        <w:rPr>
          <w:rFonts w:cstheme="minorHAnsi"/>
        </w:rPr>
        <w:t xml:space="preserve">roup, but </w:t>
      </w:r>
      <w:r w:rsidR="004402FB">
        <w:rPr>
          <w:rFonts w:cstheme="minorHAnsi"/>
        </w:rPr>
        <w:t>they cannot</w:t>
      </w:r>
      <w:r w:rsidRPr="00FA73EC">
        <w:rPr>
          <w:rFonts w:cstheme="minorHAnsi"/>
        </w:rPr>
        <w:t xml:space="preserve"> continue to be a member based on the </w:t>
      </w:r>
      <w:r w:rsidR="004402FB">
        <w:rPr>
          <w:rFonts w:cstheme="minorHAnsi"/>
        </w:rPr>
        <w:t>Group's directio</w:t>
      </w:r>
      <w:r w:rsidRPr="00FA73EC">
        <w:rPr>
          <w:rFonts w:cstheme="minorHAnsi"/>
        </w:rPr>
        <w:t>n.</w:t>
      </w:r>
    </w:p>
    <w:bookmarkEnd w:id="7"/>
    <w:p w:rsidR="00916ECE" w:rsidRDefault="00916ECE" w:rsidP="00845E50">
      <w:pPr>
        <w:spacing w:line="240" w:lineRule="auto"/>
        <w:jc w:val="left"/>
        <w:rPr>
          <w:rFonts w:cstheme="minorHAnsi"/>
          <w:u w:val="single"/>
        </w:rPr>
      </w:pPr>
    </w:p>
    <w:p w:rsidR="00FA73EC" w:rsidRPr="00FA73EC" w:rsidRDefault="00FA73EC" w:rsidP="00845E50">
      <w:pPr>
        <w:spacing w:line="240" w:lineRule="auto"/>
        <w:jc w:val="left"/>
        <w:rPr>
          <w:rFonts w:cstheme="minorHAnsi"/>
        </w:rPr>
      </w:pPr>
      <w:r w:rsidRPr="004360D9">
        <w:rPr>
          <w:rFonts w:cstheme="minorHAnsi"/>
          <w:b/>
        </w:rPr>
        <w:t xml:space="preserve">If consensus breaks down: </w:t>
      </w:r>
      <w:r w:rsidRPr="00FA73EC">
        <w:rPr>
          <w:rFonts w:cstheme="minorHAnsi"/>
        </w:rPr>
        <w:t xml:space="preserve">If several people express non-support, stand aside or leave the </w:t>
      </w:r>
      <w:r w:rsidR="009F142F">
        <w:rPr>
          <w:rFonts w:cstheme="minorHAnsi"/>
        </w:rPr>
        <w:t>G</w:t>
      </w:r>
      <w:r w:rsidRPr="00FA73EC">
        <w:rPr>
          <w:rFonts w:cstheme="minorHAnsi"/>
        </w:rPr>
        <w:t xml:space="preserve">roup, it may not be a viable decision even if no one directly blocks it. </w:t>
      </w:r>
      <w:r w:rsidR="00B42CD3">
        <w:rPr>
          <w:rFonts w:cstheme="minorHAnsi"/>
        </w:rPr>
        <w:t>Suppose</w:t>
      </w:r>
      <w:r w:rsidR="004360D9" w:rsidRPr="00FA73EC">
        <w:rPr>
          <w:rFonts w:cstheme="minorHAnsi"/>
        </w:rPr>
        <w:t xml:space="preserve"> the consensus process seems to have become intractable</w:t>
      </w:r>
      <w:r w:rsidR="00B42CD3">
        <w:rPr>
          <w:rFonts w:cstheme="minorHAnsi"/>
        </w:rPr>
        <w:t>. S</w:t>
      </w:r>
      <w:r w:rsidRPr="00FA73EC">
        <w:rPr>
          <w:rFonts w:cstheme="minorHAnsi"/>
        </w:rPr>
        <w:t xml:space="preserve">ome groups decide to take </w:t>
      </w:r>
      <w:r w:rsidR="004360D9">
        <w:rPr>
          <w:rFonts w:cstheme="minorHAnsi"/>
        </w:rPr>
        <w:t xml:space="preserve">the </w:t>
      </w:r>
      <w:r w:rsidR="009F142F">
        <w:rPr>
          <w:rFonts w:cstheme="minorHAnsi"/>
        </w:rPr>
        <w:t>"</w:t>
      </w:r>
      <w:r w:rsidRPr="00FA73EC">
        <w:rPr>
          <w:rFonts w:cstheme="minorHAnsi"/>
        </w:rPr>
        <w:t>blocking</w:t>
      </w:r>
      <w:r w:rsidR="009F142F">
        <w:rPr>
          <w:rFonts w:cstheme="minorHAnsi"/>
        </w:rPr>
        <w:t>"</w:t>
      </w:r>
      <w:r w:rsidRPr="00FA73EC">
        <w:rPr>
          <w:rFonts w:cstheme="minorHAnsi"/>
        </w:rPr>
        <w:t xml:space="preserve"> stance off the table and instead opt for a steep super-majority decision rule, such as two-thirds or three-quarters majority</w:t>
      </w:r>
      <w:r w:rsidR="004360D9">
        <w:rPr>
          <w:rFonts w:cstheme="minorHAnsi"/>
        </w:rPr>
        <w:t xml:space="preserve"> rules</w:t>
      </w:r>
      <w:r w:rsidRPr="00FA73EC">
        <w:rPr>
          <w:rFonts w:cstheme="minorHAnsi"/>
        </w:rPr>
        <w:t xml:space="preserve">. Some practitioners of consensus-building argue that </w:t>
      </w:r>
      <w:r w:rsidR="00B42CD3">
        <w:rPr>
          <w:rFonts w:cstheme="minorHAnsi"/>
        </w:rPr>
        <w:t>allowing</w:t>
      </w:r>
      <w:r w:rsidRPr="00FA73EC">
        <w:rPr>
          <w:rFonts w:cstheme="minorHAnsi"/>
        </w:rPr>
        <w:t xml:space="preserve"> </w:t>
      </w:r>
      <w:r w:rsidR="004360D9">
        <w:rPr>
          <w:rFonts w:cstheme="minorHAnsi"/>
        </w:rPr>
        <w:t>a majority rule</w:t>
      </w:r>
      <w:r w:rsidRPr="00FA73EC">
        <w:rPr>
          <w:rFonts w:cstheme="minorHAnsi"/>
        </w:rPr>
        <w:t xml:space="preserve"> negates the spirit of consensus. In some situations (e.g., a group or team operating within a hierarchical organizational structure), failure to achieve consensus may result in the decision</w:t>
      </w:r>
      <w:r w:rsidR="0027492C">
        <w:rPr>
          <w:rFonts w:cstheme="minorHAnsi"/>
        </w:rPr>
        <w:t>-</w:t>
      </w:r>
      <w:r w:rsidRPr="00FA73EC">
        <w:rPr>
          <w:rFonts w:cstheme="minorHAnsi"/>
        </w:rPr>
        <w:t xml:space="preserve">making authority defaulting to a </w:t>
      </w:r>
      <w:r w:rsidR="009F142F">
        <w:rPr>
          <w:rFonts w:cstheme="minorHAnsi"/>
        </w:rPr>
        <w:t>"</w:t>
      </w:r>
      <w:r w:rsidRPr="00FA73EC">
        <w:rPr>
          <w:rFonts w:cstheme="minorHAnsi"/>
        </w:rPr>
        <w:t>higher authority.</w:t>
      </w:r>
      <w:r w:rsidR="009F142F">
        <w:rPr>
          <w:rFonts w:cstheme="minorHAnsi"/>
        </w:rPr>
        <w:t>"</w:t>
      </w:r>
      <w:r w:rsidRPr="00FA73EC">
        <w:rPr>
          <w:rFonts w:cstheme="minorHAnsi"/>
        </w:rPr>
        <w:t xml:space="preserve"> Either way, the </w:t>
      </w:r>
      <w:r w:rsidR="009F142F">
        <w:rPr>
          <w:rFonts w:cstheme="minorHAnsi"/>
        </w:rPr>
        <w:t>G</w:t>
      </w:r>
      <w:r w:rsidRPr="00FA73EC">
        <w:rPr>
          <w:rFonts w:cstheme="minorHAnsi"/>
        </w:rPr>
        <w:t xml:space="preserve">roup needs to decide what they will do if it </w:t>
      </w:r>
      <w:r w:rsidR="00B42CD3">
        <w:rPr>
          <w:rFonts w:cstheme="minorHAnsi"/>
        </w:rPr>
        <w:t>cannot</w:t>
      </w:r>
      <w:r w:rsidRPr="00FA73EC">
        <w:rPr>
          <w:rFonts w:cstheme="minorHAnsi"/>
        </w:rPr>
        <w:t xml:space="preserve"> achieve consensus. </w:t>
      </w:r>
      <w:r w:rsidR="004360D9">
        <w:rPr>
          <w:rFonts w:cstheme="minorHAnsi"/>
        </w:rPr>
        <w:t>However, i</w:t>
      </w:r>
      <w:r w:rsidRPr="00FA73EC">
        <w:rPr>
          <w:rFonts w:cstheme="minorHAnsi"/>
        </w:rPr>
        <w:t xml:space="preserve">t must be emphasized that if the necessary conditions are met and procedures described in this guide are followed, the prospects for success are </w:t>
      </w:r>
      <w:r w:rsidR="00B42CD3">
        <w:rPr>
          <w:rFonts w:cstheme="minorHAnsi"/>
        </w:rPr>
        <w:t>excellent</w:t>
      </w:r>
      <w:r w:rsidRPr="00FA73EC">
        <w:rPr>
          <w:rFonts w:cstheme="minorHAnsi"/>
        </w:rPr>
        <w:t xml:space="preserve">! </w:t>
      </w:r>
    </w:p>
    <w:p w:rsidR="00FA73EC" w:rsidRPr="00FA73EC" w:rsidRDefault="00FA73EC" w:rsidP="00845E50">
      <w:pPr>
        <w:spacing w:line="240" w:lineRule="auto"/>
        <w:jc w:val="left"/>
        <w:rPr>
          <w:rFonts w:cstheme="minorHAnsi"/>
        </w:rPr>
      </w:pPr>
    </w:p>
    <w:p w:rsidR="004360D9" w:rsidRDefault="004360D9" w:rsidP="00845E50">
      <w:pPr>
        <w:spacing w:line="240" w:lineRule="auto"/>
        <w:rPr>
          <w:rFonts w:cstheme="minorHAnsi"/>
        </w:rPr>
        <w:sectPr w:rsidR="004360D9" w:rsidSect="00B42CD3">
          <w:pgSz w:w="12240" w:h="15840"/>
          <w:pgMar w:top="1440" w:right="1440" w:bottom="1440" w:left="1440" w:header="720" w:footer="720" w:gutter="0"/>
          <w:pgNumType w:start="1"/>
          <w:cols w:space="720"/>
          <w:titlePg/>
          <w:docGrid w:linePitch="360"/>
        </w:sectPr>
      </w:pPr>
    </w:p>
    <w:p w:rsidR="00FA73EC" w:rsidRPr="00FA73EC" w:rsidRDefault="00FA73EC" w:rsidP="00845E50">
      <w:pPr>
        <w:spacing w:line="240" w:lineRule="auto"/>
        <w:rPr>
          <w:rFonts w:cstheme="minorHAnsi"/>
        </w:rPr>
      </w:pPr>
    </w:p>
    <w:p w:rsidR="00FA73EC" w:rsidRPr="00D311ED" w:rsidRDefault="00FA73EC" w:rsidP="00845E50">
      <w:pPr>
        <w:spacing w:line="240" w:lineRule="auto"/>
        <w:jc w:val="left"/>
        <w:rPr>
          <w:rFonts w:cstheme="minorHAnsi"/>
          <w:b/>
          <w:bCs/>
        </w:rPr>
      </w:pPr>
      <w:r w:rsidRPr="00D311ED">
        <w:rPr>
          <w:rFonts w:cstheme="minorHAnsi"/>
          <w:b/>
          <w:bCs/>
        </w:rPr>
        <w:t>References</w:t>
      </w:r>
    </w:p>
    <w:p w:rsidR="00FA73EC" w:rsidRPr="00FA73EC" w:rsidRDefault="00FA73EC" w:rsidP="00845E50">
      <w:pPr>
        <w:spacing w:line="240" w:lineRule="auto"/>
        <w:rPr>
          <w:rFonts w:cstheme="minorHAnsi"/>
        </w:rPr>
      </w:pPr>
    </w:p>
    <w:p w:rsidR="00FA73EC" w:rsidRPr="00FA73EC" w:rsidRDefault="00FA73EC" w:rsidP="00845E50">
      <w:pPr>
        <w:spacing w:line="240" w:lineRule="auto"/>
        <w:jc w:val="left"/>
        <w:rPr>
          <w:rFonts w:cstheme="minorHAnsi"/>
        </w:rPr>
      </w:pPr>
      <w:r w:rsidRPr="00FA73EC">
        <w:rPr>
          <w:rFonts w:cstheme="minorHAnsi"/>
        </w:rPr>
        <w:t xml:space="preserve">Hartnett, (2011). </w:t>
      </w:r>
      <w:r w:rsidRPr="00FA73EC">
        <w:rPr>
          <w:rFonts w:cstheme="minorHAnsi"/>
          <w:i/>
          <w:iCs/>
        </w:rPr>
        <w:t>Consensus Oriented Decision Making.</w:t>
      </w:r>
      <w:r w:rsidRPr="00FA73EC">
        <w:rPr>
          <w:rFonts w:cstheme="minorHAnsi"/>
        </w:rPr>
        <w:t xml:space="preserve"> New Society Publishers.</w:t>
      </w:r>
    </w:p>
    <w:p w:rsidR="00A9487C" w:rsidRDefault="00A9487C" w:rsidP="00845E50">
      <w:pPr>
        <w:spacing w:line="240" w:lineRule="auto"/>
        <w:jc w:val="left"/>
        <w:rPr>
          <w:rFonts w:cstheme="minorHAnsi"/>
        </w:rPr>
      </w:pPr>
    </w:p>
    <w:p w:rsidR="00FA73EC" w:rsidRPr="00FA73EC" w:rsidRDefault="00FA73EC" w:rsidP="00845E50">
      <w:pPr>
        <w:spacing w:line="240" w:lineRule="auto"/>
        <w:jc w:val="left"/>
        <w:rPr>
          <w:rFonts w:cstheme="minorHAnsi"/>
        </w:rPr>
      </w:pPr>
      <w:r w:rsidRPr="00FA73EC">
        <w:rPr>
          <w:rFonts w:cstheme="minorHAnsi"/>
        </w:rPr>
        <w:t xml:space="preserve">Madden, J. (2017) A Practical Guide for Consensus-Based Decision Making retrieved from </w:t>
      </w:r>
      <w:hyperlink r:id="rId17" w:history="1">
        <w:r w:rsidRPr="00FA73EC">
          <w:rPr>
            <w:rStyle w:val="Hyperlink"/>
            <w:rFonts w:cstheme="minorHAnsi"/>
          </w:rPr>
          <w:t>https://www.tamarackcommunity.ca/hubfs/Resources/Tools/Practical%20Guide%20for%20Consensus-Based%20Decision%20Making.pdf?hsLang=en-us</w:t>
        </w:r>
      </w:hyperlink>
    </w:p>
    <w:p w:rsidR="00A9487C" w:rsidRDefault="00A9487C" w:rsidP="00845E50">
      <w:pPr>
        <w:spacing w:line="240" w:lineRule="auto"/>
        <w:jc w:val="left"/>
        <w:rPr>
          <w:rFonts w:cstheme="minorHAnsi"/>
        </w:rPr>
      </w:pPr>
    </w:p>
    <w:p w:rsidR="00E97293" w:rsidRPr="00FA73EC" w:rsidRDefault="00FA73EC" w:rsidP="00845E50">
      <w:pPr>
        <w:spacing w:line="240" w:lineRule="auto"/>
        <w:jc w:val="left"/>
        <w:rPr>
          <w:rFonts w:cstheme="minorHAnsi"/>
        </w:rPr>
      </w:pPr>
      <w:r w:rsidRPr="00FA73EC">
        <w:rPr>
          <w:rFonts w:cstheme="minorHAnsi"/>
        </w:rPr>
        <w:t>O</w:t>
      </w:r>
      <w:r w:rsidR="009F142F">
        <w:rPr>
          <w:rFonts w:cstheme="minorHAnsi"/>
        </w:rPr>
        <w:t>'</w:t>
      </w:r>
      <w:r w:rsidRPr="00FA73EC">
        <w:rPr>
          <w:rFonts w:cstheme="minorHAnsi"/>
        </w:rPr>
        <w:t xml:space="preserve">Grady, L &amp; </w:t>
      </w:r>
      <w:proofErr w:type="spellStart"/>
      <w:proofErr w:type="gramStart"/>
      <w:r w:rsidRPr="00FA73EC">
        <w:rPr>
          <w:rFonts w:cstheme="minorHAnsi"/>
        </w:rPr>
        <w:t>Jadad,A</w:t>
      </w:r>
      <w:proofErr w:type="spellEnd"/>
      <w:r w:rsidRPr="00FA73EC">
        <w:rPr>
          <w:rFonts w:cstheme="minorHAnsi"/>
        </w:rPr>
        <w:t>.</w:t>
      </w:r>
      <w:proofErr w:type="gramEnd"/>
      <w:r w:rsidRPr="00FA73EC">
        <w:rPr>
          <w:rFonts w:cstheme="minorHAnsi"/>
        </w:rPr>
        <w:t xml:space="preserve"> (2010). Shifting from shared to collaborative decision making: A change in thinking and doing. Journal of Participatory Medicine</w:t>
      </w:r>
    </w:p>
    <w:sectPr w:rsidR="00E97293" w:rsidRPr="00FA73EC" w:rsidSect="004360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612" w:rsidRDefault="00B67612" w:rsidP="002A3E9B">
      <w:pPr>
        <w:spacing w:line="240" w:lineRule="auto"/>
      </w:pPr>
      <w:r>
        <w:separator/>
      </w:r>
    </w:p>
  </w:endnote>
  <w:endnote w:type="continuationSeparator" w:id="0">
    <w:p w:rsidR="00B67612" w:rsidRDefault="00B67612" w:rsidP="002A3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493322"/>
      <w:docPartObj>
        <w:docPartGallery w:val="Page Numbers (Bottom of Page)"/>
        <w:docPartUnique/>
      </w:docPartObj>
    </w:sdtPr>
    <w:sdtEndPr>
      <w:rPr>
        <w:noProof/>
      </w:rPr>
    </w:sdtEndPr>
    <w:sdtContent>
      <w:p w:rsidR="001F3724" w:rsidRPr="001F3724" w:rsidRDefault="001F3724" w:rsidP="001F3724">
        <w:pPr>
          <w:rPr>
            <w:rFonts w:ascii="Calibri" w:eastAsia="Times New Roman" w:hAnsi="Calibri" w:cs="Calibri"/>
            <w:color w:val="000000"/>
          </w:rPr>
        </w:pPr>
        <w:r w:rsidRPr="001F3724">
          <w:rPr>
            <w:rFonts w:ascii="Arial" w:eastAsia="Times New Roman" w:hAnsi="Arial" w:cs="Arial"/>
            <w:color w:val="002145"/>
            <w:sz w:val="18"/>
            <w:szCs w:val="18"/>
          </w:rPr>
          <w:t>UBC Health | Office of the Vice-President, Health</w:t>
        </w:r>
      </w:p>
      <w:p w:rsidR="001F3724" w:rsidRDefault="001F3724" w:rsidP="001F3724">
        <w:pPr>
          <w:spacing w:after="150" w:line="210" w:lineRule="atLeast"/>
          <w:jc w:val="left"/>
          <w:rPr>
            <w:rFonts w:ascii="Arial" w:eastAsia="Times New Roman" w:hAnsi="Arial" w:cs="Arial"/>
            <w:i/>
            <w:iCs/>
            <w:color w:val="002145"/>
            <w:sz w:val="18"/>
            <w:szCs w:val="18"/>
          </w:rPr>
        </w:pPr>
        <w:r w:rsidRPr="001F3724">
          <w:rPr>
            <w:rFonts w:ascii="Arial" w:eastAsia="Times New Roman" w:hAnsi="Arial" w:cs="Arial"/>
            <w:i/>
            <w:iCs/>
            <w:color w:val="002145"/>
            <w:sz w:val="18"/>
            <w:szCs w:val="18"/>
          </w:rPr>
          <w:t>Better health together: Connecting people, ideas, and actions to advance health outcomes, equity, and systems</w:t>
        </w:r>
      </w:p>
      <w:p w:rsidR="001F3724" w:rsidRPr="001F3724" w:rsidRDefault="001F3724" w:rsidP="001F3724">
        <w:pPr>
          <w:spacing w:after="150" w:line="210" w:lineRule="atLeast"/>
          <w:jc w:val="left"/>
          <w:rPr>
            <w:rFonts w:ascii="Calibri" w:eastAsia="Times New Roman" w:hAnsi="Calibri" w:cs="Calibri"/>
            <w:color w:val="000000"/>
          </w:rPr>
        </w:pPr>
        <w:r w:rsidRPr="001F3724">
          <w:rPr>
            <w:rFonts w:ascii="Arial" w:eastAsia="Times New Roman" w:hAnsi="Arial" w:cs="Arial"/>
            <w:color w:val="002145"/>
            <w:sz w:val="18"/>
            <w:szCs w:val="18"/>
          </w:rPr>
          <w:t>The University of British Columbia</w:t>
        </w:r>
        <w:r w:rsidRPr="001F3724">
          <w:rPr>
            <w:rFonts w:ascii="Arial" w:eastAsia="Times New Roman" w:hAnsi="Arial" w:cs="Arial"/>
            <w:color w:val="002145"/>
            <w:sz w:val="18"/>
            <w:szCs w:val="18"/>
          </w:rPr>
          <w:br/>
          <w:t>400 - 2194 Health Sciences Mall</w:t>
        </w:r>
        <w:r>
          <w:rPr>
            <w:rFonts w:ascii="Arial" w:eastAsia="Times New Roman" w:hAnsi="Arial" w:cs="Arial"/>
            <w:color w:val="002145"/>
            <w:sz w:val="18"/>
            <w:szCs w:val="18"/>
          </w:rPr>
          <w:t xml:space="preserve">, </w:t>
        </w:r>
        <w:r w:rsidRPr="001F3724">
          <w:rPr>
            <w:rFonts w:ascii="Arial" w:eastAsia="Times New Roman" w:hAnsi="Arial" w:cs="Arial"/>
            <w:color w:val="002145"/>
            <w:sz w:val="18"/>
            <w:szCs w:val="18"/>
          </w:rPr>
          <w:t>P.A. Woodward Instructional Resources Centre (IRC)</w:t>
        </w:r>
        <w:r>
          <w:rPr>
            <w:rFonts w:ascii="Arial" w:eastAsia="Times New Roman" w:hAnsi="Arial" w:cs="Arial"/>
            <w:color w:val="002145"/>
            <w:sz w:val="18"/>
            <w:szCs w:val="18"/>
          </w:rPr>
          <w:t xml:space="preserve">, </w:t>
        </w:r>
        <w:r w:rsidRPr="001F3724">
          <w:rPr>
            <w:rFonts w:ascii="Arial" w:eastAsia="Times New Roman" w:hAnsi="Arial" w:cs="Arial"/>
            <w:color w:val="002145"/>
            <w:sz w:val="18"/>
            <w:szCs w:val="18"/>
          </w:rPr>
          <w:t>Vancouver BC</w:t>
        </w:r>
        <w:r>
          <w:rPr>
            <w:rFonts w:ascii="Arial" w:eastAsia="Times New Roman" w:hAnsi="Arial" w:cs="Arial"/>
            <w:color w:val="002145"/>
            <w:sz w:val="18"/>
            <w:szCs w:val="18"/>
          </w:rPr>
          <w:t xml:space="preserve">, </w:t>
        </w:r>
        <w:r w:rsidRPr="001F3724">
          <w:rPr>
            <w:rFonts w:ascii="Arial" w:eastAsia="Times New Roman" w:hAnsi="Arial" w:cs="Arial"/>
            <w:color w:val="002145"/>
            <w:sz w:val="18"/>
            <w:szCs w:val="18"/>
          </w:rPr>
          <w:t>V6T 1Z3 Canada</w:t>
        </w:r>
      </w:p>
      <w:p w:rsidR="000C352C" w:rsidRPr="000C352C" w:rsidRDefault="007B5B7E" w:rsidP="001F3724">
        <w:pPr>
          <w:pStyle w:val="Header"/>
          <w:jc w:val="center"/>
          <w:rPr>
            <w:rFonts w:cstheme="minorHAnsi"/>
          </w:rPr>
        </w:pPr>
        <w:r>
          <w:rPr>
            <w:rFonts w:cstheme="minorHAnsi"/>
          </w:rPr>
          <w:t>Updated UBC 2021</w:t>
        </w:r>
      </w:p>
    </w:sdtContent>
  </w:sdt>
  <w:p w:rsidR="002845C0" w:rsidRDefault="00284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E50" w:rsidRPr="00A655AA" w:rsidRDefault="00845E50" w:rsidP="00845E50">
    <w:pPr>
      <w:pBdr>
        <w:top w:val="single" w:sz="4" w:space="1" w:color="auto"/>
      </w:pBdr>
      <w:ind w:left="10" w:hanging="10"/>
      <w:jc w:val="center"/>
      <w:rPr>
        <w:rFonts w:cstheme="minorHAnsi"/>
        <w:sz w:val="18"/>
        <w:szCs w:val="18"/>
      </w:rPr>
    </w:pPr>
    <w:r w:rsidRPr="00A655AA">
      <w:rPr>
        <w:rFonts w:eastAsia="Calibri" w:cstheme="minorHAnsi"/>
        <w:color w:val="1F497D"/>
        <w:sz w:val="18"/>
        <w:szCs w:val="18"/>
      </w:rPr>
      <w:t>UBC Health | Office of the Vice-President, Health</w:t>
    </w:r>
  </w:p>
  <w:p w:rsidR="00845E50" w:rsidRPr="00A655AA" w:rsidRDefault="00932A86" w:rsidP="00845E50">
    <w:pPr>
      <w:ind w:left="10" w:hanging="10"/>
      <w:jc w:val="center"/>
      <w:rPr>
        <w:sz w:val="18"/>
        <w:szCs w:val="18"/>
      </w:rPr>
    </w:pPr>
    <w:hyperlink r:id="rId1" w:history="1">
      <w:r w:rsidR="00845E50" w:rsidRPr="00A655AA">
        <w:rPr>
          <w:rFonts w:cstheme="minorHAnsi"/>
          <w:color w:val="1F497D"/>
          <w:sz w:val="18"/>
          <w:szCs w:val="18"/>
        </w:rPr>
        <w:t>health.ubc.ca</w:t>
      </w:r>
    </w:hyperlink>
    <w:r w:rsidR="00845E50" w:rsidRPr="00A655AA">
      <w:rPr>
        <w:rFonts w:cstheme="minorHAnsi"/>
        <w:color w:val="1F497D"/>
        <w:sz w:val="18"/>
        <w:szCs w:val="18"/>
      </w:rPr>
      <w:t xml:space="preserve"> | </w:t>
    </w:r>
    <w:hyperlink r:id="rId2" w:history="1">
      <w:r w:rsidR="00845E50" w:rsidRPr="00A655AA">
        <w:rPr>
          <w:color w:val="1F497D"/>
          <w:sz w:val="18"/>
          <w:szCs w:val="18"/>
        </w:rPr>
        <w:t>ubchealth.comms@ubc.ca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E50" w:rsidRPr="00A655AA" w:rsidRDefault="00845E50" w:rsidP="00845E50">
    <w:pPr>
      <w:pBdr>
        <w:top w:val="single" w:sz="4" w:space="1" w:color="auto"/>
      </w:pBdr>
      <w:ind w:left="10" w:hanging="10"/>
      <w:jc w:val="center"/>
      <w:rPr>
        <w:rFonts w:cstheme="minorHAnsi"/>
        <w:sz w:val="18"/>
        <w:szCs w:val="18"/>
      </w:rPr>
    </w:pPr>
    <w:r w:rsidRPr="00A655AA">
      <w:rPr>
        <w:rFonts w:eastAsia="Calibri" w:cstheme="minorHAnsi"/>
        <w:color w:val="1F497D"/>
        <w:sz w:val="18"/>
        <w:szCs w:val="18"/>
      </w:rPr>
      <w:t>UBC Health | Office of the Vice-President, Health</w:t>
    </w:r>
  </w:p>
  <w:p w:rsidR="00845E50" w:rsidRPr="00A655AA" w:rsidRDefault="00932A86" w:rsidP="00845E50">
    <w:pPr>
      <w:ind w:left="10" w:hanging="10"/>
      <w:jc w:val="center"/>
      <w:rPr>
        <w:sz w:val="18"/>
        <w:szCs w:val="18"/>
      </w:rPr>
    </w:pPr>
    <w:hyperlink r:id="rId1" w:history="1">
      <w:r w:rsidR="00845E50" w:rsidRPr="00A655AA">
        <w:rPr>
          <w:rFonts w:cstheme="minorHAnsi"/>
          <w:color w:val="1F497D"/>
          <w:sz w:val="18"/>
          <w:szCs w:val="18"/>
        </w:rPr>
        <w:t>health.ubc.ca</w:t>
      </w:r>
    </w:hyperlink>
    <w:r w:rsidR="00845E50" w:rsidRPr="00A655AA">
      <w:rPr>
        <w:rFonts w:cstheme="minorHAnsi"/>
        <w:color w:val="1F497D"/>
        <w:sz w:val="18"/>
        <w:szCs w:val="18"/>
      </w:rPr>
      <w:t xml:space="preserve"> | </w:t>
    </w:r>
    <w:hyperlink r:id="rId2" w:history="1">
      <w:r w:rsidR="00845E50" w:rsidRPr="00A655AA">
        <w:rPr>
          <w:color w:val="1F497D"/>
          <w:sz w:val="18"/>
          <w:szCs w:val="18"/>
        </w:rPr>
        <w:t>ubchealth.comms@ubc.ca</w:t>
      </w:r>
    </w:hyperlink>
  </w:p>
  <w:p w:rsidR="009E6879" w:rsidRPr="009E6879" w:rsidRDefault="009E6879" w:rsidP="009E6879">
    <w:pPr>
      <w:jc w:val="cente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612" w:rsidRDefault="00B67612" w:rsidP="002A3E9B">
      <w:pPr>
        <w:spacing w:line="240" w:lineRule="auto"/>
      </w:pPr>
      <w:r>
        <w:separator/>
      </w:r>
    </w:p>
  </w:footnote>
  <w:footnote w:type="continuationSeparator" w:id="0">
    <w:p w:rsidR="00B67612" w:rsidRDefault="00B67612" w:rsidP="002A3E9B">
      <w:pPr>
        <w:spacing w:line="240" w:lineRule="auto"/>
      </w:pPr>
      <w:r>
        <w:continuationSeparator/>
      </w:r>
    </w:p>
  </w:footnote>
  <w:footnote w:id="1">
    <w:p w:rsidR="00845E50" w:rsidRPr="00845E50" w:rsidRDefault="00845E50">
      <w:pPr>
        <w:pStyle w:val="FootnoteText"/>
        <w:rPr>
          <w:lang w:val="en-US"/>
        </w:rPr>
      </w:pPr>
      <w:r>
        <w:rPr>
          <w:rStyle w:val="FootnoteReference"/>
        </w:rPr>
        <w:footnoteRef/>
      </w:r>
      <w:r>
        <w:t xml:space="preserve"> </w:t>
      </w:r>
      <w:r w:rsidRPr="009E6879">
        <w:rPr>
          <w:i/>
          <w:sz w:val="18"/>
        </w:rPr>
        <w:t>Materials adapted with permission from the University of Toronto and the Centre for Interprofessional Education</w:t>
      </w:r>
    </w:p>
  </w:footnote>
  <w:footnote w:id="2">
    <w:p w:rsidR="004360D9" w:rsidRPr="004360D9" w:rsidRDefault="004360D9">
      <w:pPr>
        <w:pStyle w:val="FootnoteText"/>
        <w:rPr>
          <w:lang w:val="en-US"/>
        </w:rPr>
      </w:pPr>
      <w:r>
        <w:rPr>
          <w:rStyle w:val="FootnoteReference"/>
        </w:rPr>
        <w:footnoteRef/>
      </w:r>
      <w:r>
        <w:t xml:space="preserve"> </w:t>
      </w:r>
      <w:r w:rsidRPr="00FA73EC">
        <w:rPr>
          <w:rFonts w:cstheme="minorHAnsi"/>
        </w:rPr>
        <w:t>Adapted from Madden, J. (2017) A Practical Guide for Consensus-Based Decision Making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DE" w:rsidRDefault="00235BDE">
    <w:pPr>
      <w:pStyle w:val="Header"/>
    </w:pPr>
    <w:r>
      <w:ptab w:relativeTo="margin" w:alignment="center" w:leader="none"/>
    </w:r>
    <w:r>
      <w:ptab w:relativeTo="margin" w:alignment="right" w:leader="none"/>
    </w:r>
  </w:p>
  <w:p w:rsidR="00235BDE" w:rsidRDefault="00235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DE" w:rsidRDefault="00CD0EE1" w:rsidP="009E6879">
    <w:pPr>
      <w:pStyle w:val="Header"/>
      <w:tabs>
        <w:tab w:val="clear" w:pos="9360"/>
        <w:tab w:val="right" w:pos="9990"/>
      </w:tabs>
      <w:ind w:left="-270"/>
      <w:jc w:val="left"/>
    </w:pPr>
    <w:r>
      <w:rPr>
        <w:noProof/>
        <w:sz w:val="15"/>
        <w:lang w:val="en-US"/>
      </w:rPr>
      <w:drawing>
        <wp:inline distT="0" distB="0" distL="0" distR="0" wp14:anchorId="4D82078E" wp14:editId="13F07EC4">
          <wp:extent cx="3676650" cy="695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C_Health_Blue_650px.png"/>
                  <pic:cNvPicPr/>
                </pic:nvPicPr>
                <pic:blipFill>
                  <a:blip r:embed="rId1"/>
                  <a:stretch>
                    <a:fillRect/>
                  </a:stretch>
                </pic:blipFill>
                <pic:spPr>
                  <a:xfrm>
                    <a:off x="0" y="0"/>
                    <a:ext cx="3785814" cy="716311"/>
                  </a:xfrm>
                  <a:prstGeom prst="rect">
                    <a:avLst/>
                  </a:prstGeom>
                </pic:spPr>
              </pic:pic>
            </a:graphicData>
          </a:graphic>
        </wp:inline>
      </w:drawing>
    </w:r>
  </w:p>
  <w:p w:rsidR="00916ECE" w:rsidRPr="00772512" w:rsidRDefault="00916ECE" w:rsidP="009E6879">
    <w:pPr>
      <w:pStyle w:val="Header"/>
      <w:tabs>
        <w:tab w:val="clear" w:pos="9360"/>
        <w:tab w:val="right" w:pos="9990"/>
      </w:tabs>
      <w:ind w:left="-27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CD3" w:rsidRDefault="00B42C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0D9" w:rsidRDefault="004360D9" w:rsidP="00845E50">
    <w:pPr>
      <w:pStyle w:val="Header"/>
    </w:pPr>
    <w:r>
      <w:rPr>
        <w:noProof/>
        <w:sz w:val="15"/>
        <w:lang w:val="en-US"/>
      </w:rPr>
      <w:drawing>
        <wp:inline distT="0" distB="0" distL="0" distR="0" wp14:anchorId="2382256C" wp14:editId="52E26432">
          <wp:extent cx="3676650" cy="69565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C_Health_Blue_650px.png"/>
                  <pic:cNvPicPr/>
                </pic:nvPicPr>
                <pic:blipFill>
                  <a:blip r:embed="rId1"/>
                  <a:stretch>
                    <a:fillRect/>
                  </a:stretch>
                </pic:blipFill>
                <pic:spPr>
                  <a:xfrm>
                    <a:off x="0" y="0"/>
                    <a:ext cx="3785814" cy="716311"/>
                  </a:xfrm>
                  <a:prstGeom prst="rect">
                    <a:avLst/>
                  </a:prstGeom>
                </pic:spPr>
              </pic:pic>
            </a:graphicData>
          </a:graphic>
        </wp:inline>
      </w:drawing>
    </w:r>
  </w:p>
  <w:p w:rsidR="004360D9" w:rsidRPr="00845E50" w:rsidRDefault="004360D9" w:rsidP="00845E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0D9" w:rsidRPr="00845E50" w:rsidRDefault="004360D9" w:rsidP="00845E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0D9" w:rsidRPr="00845E50" w:rsidRDefault="004360D9" w:rsidP="00845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1A7"/>
    <w:multiLevelType w:val="hybridMultilevel"/>
    <w:tmpl w:val="820ED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637B7"/>
    <w:multiLevelType w:val="hybridMultilevel"/>
    <w:tmpl w:val="27C662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D14DB"/>
    <w:multiLevelType w:val="hybridMultilevel"/>
    <w:tmpl w:val="7FCE9A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C56A7"/>
    <w:multiLevelType w:val="hybridMultilevel"/>
    <w:tmpl w:val="CDFAA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671458"/>
    <w:multiLevelType w:val="hybridMultilevel"/>
    <w:tmpl w:val="2E9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A03F3"/>
    <w:multiLevelType w:val="hybridMultilevel"/>
    <w:tmpl w:val="23F28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71ECA"/>
    <w:multiLevelType w:val="hybridMultilevel"/>
    <w:tmpl w:val="9F063F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51713"/>
    <w:multiLevelType w:val="hybridMultilevel"/>
    <w:tmpl w:val="DDA6DA90"/>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97963"/>
    <w:multiLevelType w:val="hybridMultilevel"/>
    <w:tmpl w:val="5CD4A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22824"/>
    <w:multiLevelType w:val="hybridMultilevel"/>
    <w:tmpl w:val="58DC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040F6"/>
    <w:multiLevelType w:val="hybridMultilevel"/>
    <w:tmpl w:val="E5A468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E32823D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450BE"/>
    <w:multiLevelType w:val="hybridMultilevel"/>
    <w:tmpl w:val="C2C8ED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E0BCB"/>
    <w:multiLevelType w:val="hybridMultilevel"/>
    <w:tmpl w:val="7E24CA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62C27"/>
    <w:multiLevelType w:val="hybridMultilevel"/>
    <w:tmpl w:val="0894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74C4C"/>
    <w:multiLevelType w:val="hybridMultilevel"/>
    <w:tmpl w:val="B8D67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1F1602"/>
    <w:multiLevelType w:val="hybridMultilevel"/>
    <w:tmpl w:val="DAA68F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36F36"/>
    <w:multiLevelType w:val="hybridMultilevel"/>
    <w:tmpl w:val="5A2CA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31C36"/>
    <w:multiLevelType w:val="hybridMultilevel"/>
    <w:tmpl w:val="093CA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CA373A"/>
    <w:multiLevelType w:val="hybridMultilevel"/>
    <w:tmpl w:val="7E24CA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5347E"/>
    <w:multiLevelType w:val="hybridMultilevel"/>
    <w:tmpl w:val="FD3A25F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A2478C"/>
    <w:multiLevelType w:val="hybridMultilevel"/>
    <w:tmpl w:val="1EB2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76B1B"/>
    <w:multiLevelType w:val="hybridMultilevel"/>
    <w:tmpl w:val="59F8F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9093E"/>
    <w:multiLevelType w:val="hybridMultilevel"/>
    <w:tmpl w:val="6D8CE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11D6F"/>
    <w:multiLevelType w:val="hybridMultilevel"/>
    <w:tmpl w:val="E336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F792E"/>
    <w:multiLevelType w:val="hybridMultilevel"/>
    <w:tmpl w:val="54EE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C171B"/>
    <w:multiLevelType w:val="hybridMultilevel"/>
    <w:tmpl w:val="3D24EF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33033C"/>
    <w:multiLevelType w:val="hybridMultilevel"/>
    <w:tmpl w:val="87E25E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280E62"/>
    <w:multiLevelType w:val="hybridMultilevel"/>
    <w:tmpl w:val="0D96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941"/>
    <w:multiLevelType w:val="hybridMultilevel"/>
    <w:tmpl w:val="140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D0659"/>
    <w:multiLevelType w:val="hybridMultilevel"/>
    <w:tmpl w:val="8458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54E5D"/>
    <w:multiLevelType w:val="hybridMultilevel"/>
    <w:tmpl w:val="33BE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FC6E06"/>
    <w:multiLevelType w:val="hybridMultilevel"/>
    <w:tmpl w:val="77768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2"/>
  </w:num>
  <w:num w:numId="3">
    <w:abstractNumId w:val="4"/>
  </w:num>
  <w:num w:numId="4">
    <w:abstractNumId w:val="12"/>
  </w:num>
  <w:num w:numId="5">
    <w:abstractNumId w:val="29"/>
  </w:num>
  <w:num w:numId="6">
    <w:abstractNumId w:val="13"/>
  </w:num>
  <w:num w:numId="7">
    <w:abstractNumId w:val="9"/>
  </w:num>
  <w:num w:numId="8">
    <w:abstractNumId w:val="25"/>
  </w:num>
  <w:num w:numId="9">
    <w:abstractNumId w:val="6"/>
  </w:num>
  <w:num w:numId="10">
    <w:abstractNumId w:val="17"/>
  </w:num>
  <w:num w:numId="11">
    <w:abstractNumId w:val="27"/>
  </w:num>
  <w:num w:numId="12">
    <w:abstractNumId w:val="31"/>
  </w:num>
  <w:num w:numId="13">
    <w:abstractNumId w:val="18"/>
  </w:num>
  <w:num w:numId="14">
    <w:abstractNumId w:val="26"/>
  </w:num>
  <w:num w:numId="15">
    <w:abstractNumId w:val="1"/>
  </w:num>
  <w:num w:numId="16">
    <w:abstractNumId w:val="7"/>
  </w:num>
  <w:num w:numId="17">
    <w:abstractNumId w:val="11"/>
  </w:num>
  <w:num w:numId="18">
    <w:abstractNumId w:val="24"/>
  </w:num>
  <w:num w:numId="19">
    <w:abstractNumId w:val="24"/>
  </w:num>
  <w:num w:numId="20">
    <w:abstractNumId w:val="19"/>
  </w:num>
  <w:num w:numId="21">
    <w:abstractNumId w:val="23"/>
  </w:num>
  <w:num w:numId="22">
    <w:abstractNumId w:val="3"/>
  </w:num>
  <w:num w:numId="23">
    <w:abstractNumId w:val="2"/>
  </w:num>
  <w:num w:numId="24">
    <w:abstractNumId w:val="10"/>
  </w:num>
  <w:num w:numId="25">
    <w:abstractNumId w:val="16"/>
  </w:num>
  <w:num w:numId="26">
    <w:abstractNumId w:val="15"/>
  </w:num>
  <w:num w:numId="27">
    <w:abstractNumId w:val="20"/>
  </w:num>
  <w:num w:numId="28">
    <w:abstractNumId w:val="14"/>
  </w:num>
  <w:num w:numId="29">
    <w:abstractNumId w:val="5"/>
  </w:num>
  <w:num w:numId="30">
    <w:abstractNumId w:val="21"/>
  </w:num>
  <w:num w:numId="31">
    <w:abstractNumId w:val="8"/>
  </w:num>
  <w:num w:numId="32">
    <w:abstractNumId w:val="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3sDQ2NTQ3NTU3NzZU0lEKTi0uzszPAykwqgUAhL5z/CwAAAA="/>
  </w:docVars>
  <w:rsids>
    <w:rsidRoot w:val="00904D96"/>
    <w:rsid w:val="00002DFB"/>
    <w:rsid w:val="00030F79"/>
    <w:rsid w:val="00046E27"/>
    <w:rsid w:val="000657C4"/>
    <w:rsid w:val="000B0FCB"/>
    <w:rsid w:val="000C352C"/>
    <w:rsid w:val="000C4522"/>
    <w:rsid w:val="000E08A8"/>
    <w:rsid w:val="000F4257"/>
    <w:rsid w:val="001447B5"/>
    <w:rsid w:val="00160C0A"/>
    <w:rsid w:val="001631EF"/>
    <w:rsid w:val="001D36EB"/>
    <w:rsid w:val="001E41BC"/>
    <w:rsid w:val="001F3724"/>
    <w:rsid w:val="001F7076"/>
    <w:rsid w:val="00202D4C"/>
    <w:rsid w:val="002044F9"/>
    <w:rsid w:val="00217BBA"/>
    <w:rsid w:val="00235BDE"/>
    <w:rsid w:val="00267D99"/>
    <w:rsid w:val="0027492C"/>
    <w:rsid w:val="002845C0"/>
    <w:rsid w:val="002A3E9B"/>
    <w:rsid w:val="002D491C"/>
    <w:rsid w:val="002D70BF"/>
    <w:rsid w:val="002F00E2"/>
    <w:rsid w:val="002F3D16"/>
    <w:rsid w:val="00313E8B"/>
    <w:rsid w:val="00330DE9"/>
    <w:rsid w:val="00331206"/>
    <w:rsid w:val="003336A5"/>
    <w:rsid w:val="00384789"/>
    <w:rsid w:val="003A3D69"/>
    <w:rsid w:val="003C1820"/>
    <w:rsid w:val="003F1879"/>
    <w:rsid w:val="004120B0"/>
    <w:rsid w:val="004360D9"/>
    <w:rsid w:val="004402FB"/>
    <w:rsid w:val="004660B7"/>
    <w:rsid w:val="00472103"/>
    <w:rsid w:val="004A5B99"/>
    <w:rsid w:val="004F7B72"/>
    <w:rsid w:val="00530A92"/>
    <w:rsid w:val="00546F0E"/>
    <w:rsid w:val="00563927"/>
    <w:rsid w:val="0056415A"/>
    <w:rsid w:val="005D00F8"/>
    <w:rsid w:val="00643752"/>
    <w:rsid w:val="006A07CA"/>
    <w:rsid w:val="006A23FD"/>
    <w:rsid w:val="006B59AA"/>
    <w:rsid w:val="006D7DB1"/>
    <w:rsid w:val="006F145C"/>
    <w:rsid w:val="006F5D4B"/>
    <w:rsid w:val="00712650"/>
    <w:rsid w:val="007233EB"/>
    <w:rsid w:val="00772512"/>
    <w:rsid w:val="00773A05"/>
    <w:rsid w:val="00796BF7"/>
    <w:rsid w:val="007B5B7E"/>
    <w:rsid w:val="007D188E"/>
    <w:rsid w:val="007E6232"/>
    <w:rsid w:val="007F485C"/>
    <w:rsid w:val="007F6A0C"/>
    <w:rsid w:val="00830EB8"/>
    <w:rsid w:val="00845E50"/>
    <w:rsid w:val="00854754"/>
    <w:rsid w:val="00866624"/>
    <w:rsid w:val="008A61A6"/>
    <w:rsid w:val="008C0D67"/>
    <w:rsid w:val="008D218C"/>
    <w:rsid w:val="008F753A"/>
    <w:rsid w:val="00902783"/>
    <w:rsid w:val="00904D96"/>
    <w:rsid w:val="00916ECE"/>
    <w:rsid w:val="00932A86"/>
    <w:rsid w:val="0096454B"/>
    <w:rsid w:val="0098790D"/>
    <w:rsid w:val="009C5443"/>
    <w:rsid w:val="009E6879"/>
    <w:rsid w:val="009F142F"/>
    <w:rsid w:val="009F46C2"/>
    <w:rsid w:val="00A868A4"/>
    <w:rsid w:val="00A93FFC"/>
    <w:rsid w:val="00A9487C"/>
    <w:rsid w:val="00A94F1F"/>
    <w:rsid w:val="00AA58EF"/>
    <w:rsid w:val="00AE6464"/>
    <w:rsid w:val="00B217C3"/>
    <w:rsid w:val="00B42CD3"/>
    <w:rsid w:val="00B67612"/>
    <w:rsid w:val="00B74DC3"/>
    <w:rsid w:val="00BB3B3B"/>
    <w:rsid w:val="00BE406D"/>
    <w:rsid w:val="00C35E7F"/>
    <w:rsid w:val="00C747E3"/>
    <w:rsid w:val="00C769A2"/>
    <w:rsid w:val="00CC408C"/>
    <w:rsid w:val="00CC467B"/>
    <w:rsid w:val="00CD0EE1"/>
    <w:rsid w:val="00CD7B97"/>
    <w:rsid w:val="00CE69AE"/>
    <w:rsid w:val="00CF6E21"/>
    <w:rsid w:val="00D0619C"/>
    <w:rsid w:val="00D311ED"/>
    <w:rsid w:val="00D438A9"/>
    <w:rsid w:val="00D44625"/>
    <w:rsid w:val="00D451D4"/>
    <w:rsid w:val="00D549F7"/>
    <w:rsid w:val="00D6184F"/>
    <w:rsid w:val="00D65B93"/>
    <w:rsid w:val="00D67AD8"/>
    <w:rsid w:val="00D72D0D"/>
    <w:rsid w:val="00DA2315"/>
    <w:rsid w:val="00DB61A0"/>
    <w:rsid w:val="00DF3FE8"/>
    <w:rsid w:val="00E2049B"/>
    <w:rsid w:val="00E3207A"/>
    <w:rsid w:val="00E57956"/>
    <w:rsid w:val="00E622B9"/>
    <w:rsid w:val="00E71981"/>
    <w:rsid w:val="00E97293"/>
    <w:rsid w:val="00EC7509"/>
    <w:rsid w:val="00F1156B"/>
    <w:rsid w:val="00F202F1"/>
    <w:rsid w:val="00F44479"/>
    <w:rsid w:val="00F6318D"/>
    <w:rsid w:val="00F80E38"/>
    <w:rsid w:val="00F96573"/>
    <w:rsid w:val="00FA73EC"/>
    <w:rsid w:val="00FB3260"/>
    <w:rsid w:val="00FE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FC00A0"/>
  <w15:docId w15:val="{7CB87359-E388-E04B-AECA-67970700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845E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5E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BF7"/>
    <w:pPr>
      <w:ind w:left="720"/>
      <w:contextualSpacing/>
    </w:pPr>
  </w:style>
  <w:style w:type="table" w:styleId="TableGrid">
    <w:name w:val="Table Grid"/>
    <w:basedOn w:val="TableNormal"/>
    <w:uiPriority w:val="59"/>
    <w:rsid w:val="003847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E9B"/>
    <w:pPr>
      <w:tabs>
        <w:tab w:val="center" w:pos="4680"/>
        <w:tab w:val="right" w:pos="9360"/>
      </w:tabs>
      <w:spacing w:line="240" w:lineRule="auto"/>
    </w:pPr>
  </w:style>
  <w:style w:type="character" w:customStyle="1" w:styleId="HeaderChar">
    <w:name w:val="Header Char"/>
    <w:basedOn w:val="DefaultParagraphFont"/>
    <w:link w:val="Header"/>
    <w:uiPriority w:val="99"/>
    <w:rsid w:val="002A3E9B"/>
    <w:rPr>
      <w:lang w:val="en-CA"/>
    </w:rPr>
  </w:style>
  <w:style w:type="paragraph" w:styleId="Footer">
    <w:name w:val="footer"/>
    <w:basedOn w:val="Normal"/>
    <w:link w:val="FooterChar"/>
    <w:uiPriority w:val="99"/>
    <w:unhideWhenUsed/>
    <w:rsid w:val="002A3E9B"/>
    <w:pPr>
      <w:tabs>
        <w:tab w:val="center" w:pos="4680"/>
        <w:tab w:val="right" w:pos="9360"/>
      </w:tabs>
      <w:spacing w:line="240" w:lineRule="auto"/>
    </w:pPr>
  </w:style>
  <w:style w:type="character" w:customStyle="1" w:styleId="FooterChar">
    <w:name w:val="Footer Char"/>
    <w:basedOn w:val="DefaultParagraphFont"/>
    <w:link w:val="Footer"/>
    <w:uiPriority w:val="99"/>
    <w:rsid w:val="002A3E9B"/>
    <w:rPr>
      <w:lang w:val="en-CA"/>
    </w:rPr>
  </w:style>
  <w:style w:type="paragraph" w:styleId="BalloonText">
    <w:name w:val="Balloon Text"/>
    <w:basedOn w:val="Normal"/>
    <w:link w:val="BalloonTextChar"/>
    <w:uiPriority w:val="99"/>
    <w:semiHidden/>
    <w:unhideWhenUsed/>
    <w:rsid w:val="002A3E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E9B"/>
    <w:rPr>
      <w:rFonts w:ascii="Tahoma" w:hAnsi="Tahoma" w:cs="Tahoma"/>
      <w:sz w:val="16"/>
      <w:szCs w:val="16"/>
      <w:lang w:val="en-CA"/>
    </w:rPr>
  </w:style>
  <w:style w:type="character" w:styleId="Hyperlink">
    <w:name w:val="Hyperlink"/>
    <w:basedOn w:val="DefaultParagraphFont"/>
    <w:uiPriority w:val="99"/>
    <w:unhideWhenUsed/>
    <w:rsid w:val="00E71981"/>
    <w:rPr>
      <w:color w:val="0000FF" w:themeColor="hyperlink"/>
      <w:u w:val="single"/>
    </w:rPr>
  </w:style>
  <w:style w:type="character" w:styleId="CommentReference">
    <w:name w:val="annotation reference"/>
    <w:basedOn w:val="DefaultParagraphFont"/>
    <w:uiPriority w:val="99"/>
    <w:semiHidden/>
    <w:unhideWhenUsed/>
    <w:rsid w:val="00530A92"/>
    <w:rPr>
      <w:sz w:val="16"/>
      <w:szCs w:val="16"/>
    </w:rPr>
  </w:style>
  <w:style w:type="paragraph" w:styleId="CommentText">
    <w:name w:val="annotation text"/>
    <w:basedOn w:val="Normal"/>
    <w:link w:val="CommentTextChar"/>
    <w:uiPriority w:val="99"/>
    <w:semiHidden/>
    <w:unhideWhenUsed/>
    <w:rsid w:val="00530A92"/>
    <w:pPr>
      <w:spacing w:line="240" w:lineRule="auto"/>
    </w:pPr>
    <w:rPr>
      <w:sz w:val="20"/>
      <w:szCs w:val="20"/>
    </w:rPr>
  </w:style>
  <w:style w:type="character" w:customStyle="1" w:styleId="CommentTextChar">
    <w:name w:val="Comment Text Char"/>
    <w:basedOn w:val="DefaultParagraphFont"/>
    <w:link w:val="CommentText"/>
    <w:uiPriority w:val="99"/>
    <w:semiHidden/>
    <w:rsid w:val="00530A92"/>
    <w:rPr>
      <w:sz w:val="20"/>
      <w:szCs w:val="20"/>
      <w:lang w:val="en-CA"/>
    </w:rPr>
  </w:style>
  <w:style w:type="paragraph" w:styleId="CommentSubject">
    <w:name w:val="annotation subject"/>
    <w:basedOn w:val="CommentText"/>
    <w:next w:val="CommentText"/>
    <w:link w:val="CommentSubjectChar"/>
    <w:uiPriority w:val="99"/>
    <w:semiHidden/>
    <w:unhideWhenUsed/>
    <w:rsid w:val="00530A92"/>
    <w:rPr>
      <w:b/>
      <w:bCs/>
    </w:rPr>
  </w:style>
  <w:style w:type="character" w:customStyle="1" w:styleId="CommentSubjectChar">
    <w:name w:val="Comment Subject Char"/>
    <w:basedOn w:val="CommentTextChar"/>
    <w:link w:val="CommentSubject"/>
    <w:uiPriority w:val="99"/>
    <w:semiHidden/>
    <w:rsid w:val="00530A92"/>
    <w:rPr>
      <w:b/>
      <w:bCs/>
      <w:sz w:val="20"/>
      <w:szCs w:val="20"/>
      <w:lang w:val="en-CA"/>
    </w:rPr>
  </w:style>
  <w:style w:type="table" w:customStyle="1" w:styleId="TableGrid1">
    <w:name w:val="Table Grid1"/>
    <w:basedOn w:val="TableNormal"/>
    <w:next w:val="TableGrid"/>
    <w:uiPriority w:val="59"/>
    <w:rsid w:val="007E62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45E50"/>
    <w:pPr>
      <w:spacing w:line="240" w:lineRule="auto"/>
    </w:pPr>
    <w:rPr>
      <w:sz w:val="20"/>
      <w:szCs w:val="20"/>
    </w:rPr>
  </w:style>
  <w:style w:type="character" w:customStyle="1" w:styleId="FootnoteTextChar">
    <w:name w:val="Footnote Text Char"/>
    <w:basedOn w:val="DefaultParagraphFont"/>
    <w:link w:val="FootnoteText"/>
    <w:uiPriority w:val="99"/>
    <w:semiHidden/>
    <w:rsid w:val="00845E50"/>
    <w:rPr>
      <w:sz w:val="20"/>
      <w:szCs w:val="20"/>
      <w:lang w:val="en-CA"/>
    </w:rPr>
  </w:style>
  <w:style w:type="character" w:styleId="FootnoteReference">
    <w:name w:val="footnote reference"/>
    <w:basedOn w:val="DefaultParagraphFont"/>
    <w:uiPriority w:val="99"/>
    <w:semiHidden/>
    <w:unhideWhenUsed/>
    <w:rsid w:val="00845E50"/>
    <w:rPr>
      <w:vertAlign w:val="superscript"/>
    </w:rPr>
  </w:style>
  <w:style w:type="character" w:customStyle="1" w:styleId="Heading2Char">
    <w:name w:val="Heading 2 Char"/>
    <w:basedOn w:val="DefaultParagraphFont"/>
    <w:link w:val="Heading2"/>
    <w:uiPriority w:val="9"/>
    <w:rsid w:val="00845E50"/>
    <w:rPr>
      <w:rFonts w:asciiTheme="majorHAnsi" w:eastAsiaTheme="majorEastAsia" w:hAnsiTheme="majorHAnsi" w:cstheme="majorBidi"/>
      <w:color w:val="365F91" w:themeColor="accent1" w:themeShade="BF"/>
      <w:sz w:val="26"/>
      <w:szCs w:val="26"/>
      <w:lang w:val="en-CA"/>
    </w:rPr>
  </w:style>
  <w:style w:type="character" w:customStyle="1" w:styleId="Heading1Char">
    <w:name w:val="Heading 1 Char"/>
    <w:basedOn w:val="DefaultParagraphFont"/>
    <w:link w:val="Heading1"/>
    <w:uiPriority w:val="9"/>
    <w:rsid w:val="00845E50"/>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89307">
      <w:bodyDiv w:val="1"/>
      <w:marLeft w:val="0"/>
      <w:marRight w:val="0"/>
      <w:marTop w:val="0"/>
      <w:marBottom w:val="0"/>
      <w:divBdr>
        <w:top w:val="none" w:sz="0" w:space="0" w:color="auto"/>
        <w:left w:val="none" w:sz="0" w:space="0" w:color="auto"/>
        <w:bottom w:val="none" w:sz="0" w:space="0" w:color="auto"/>
        <w:right w:val="none" w:sz="0" w:space="0" w:color="auto"/>
      </w:divBdr>
    </w:div>
    <w:div w:id="1785150103">
      <w:bodyDiv w:val="1"/>
      <w:marLeft w:val="0"/>
      <w:marRight w:val="0"/>
      <w:marTop w:val="0"/>
      <w:marBottom w:val="0"/>
      <w:divBdr>
        <w:top w:val="none" w:sz="0" w:space="0" w:color="auto"/>
        <w:left w:val="none" w:sz="0" w:space="0" w:color="auto"/>
        <w:bottom w:val="none" w:sz="0" w:space="0" w:color="auto"/>
        <w:right w:val="none" w:sz="0" w:space="0" w:color="auto"/>
      </w:divBdr>
    </w:div>
    <w:div w:id="1828280235">
      <w:bodyDiv w:val="1"/>
      <w:marLeft w:val="0"/>
      <w:marRight w:val="0"/>
      <w:marTop w:val="0"/>
      <w:marBottom w:val="0"/>
      <w:divBdr>
        <w:top w:val="none" w:sz="0" w:space="0" w:color="auto"/>
        <w:left w:val="none" w:sz="0" w:space="0" w:color="auto"/>
        <w:bottom w:val="none" w:sz="0" w:space="0" w:color="auto"/>
        <w:right w:val="none" w:sz="0" w:space="0" w:color="auto"/>
      </w:divBdr>
    </w:div>
    <w:div w:id="18623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tamarackcommunity.ca/hubfs/Resources/Tools/Practical%20Guide%20for%20Consensus-Based%20Decision%20Making.pdf?hsLang=en-us" TargetMode="Externa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mailto:ubchealth.comms@ubc.ca" TargetMode="External"/><Relationship Id="rId1" Type="http://schemas.openxmlformats.org/officeDocument/2006/relationships/hyperlink" Target="http://www.health.ubc.c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ubchealth.comms@ubc.ca" TargetMode="External"/><Relationship Id="rId1" Type="http://schemas.openxmlformats.org/officeDocument/2006/relationships/hyperlink" Target="http://www.health.ub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995D-1271-4CCD-B187-06C327EE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Wood, Victoria</cp:lastModifiedBy>
  <cp:revision>3</cp:revision>
  <dcterms:created xsi:type="dcterms:W3CDTF">2021-08-18T22:01:00Z</dcterms:created>
  <dcterms:modified xsi:type="dcterms:W3CDTF">2021-11-16T17:42:00Z</dcterms:modified>
</cp:coreProperties>
</file>